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09AF" w14:textId="67D1D776" w:rsidR="00C27646" w:rsidRPr="006B4122" w:rsidRDefault="00F90255" w:rsidP="00C27646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 xml:space="preserve">Home </w:t>
      </w:r>
      <w:r w:rsidR="0041108D">
        <w:rPr>
          <w:rFonts w:ascii="Gotham Medium" w:hAnsi="Gotham Medium"/>
          <w:bCs/>
        </w:rPr>
        <w:t xml:space="preserve">fire prevention </w:t>
      </w:r>
      <w:r w:rsidR="006B4122" w:rsidRPr="006B4122">
        <w:rPr>
          <w:rFonts w:ascii="Gotham Medium" w:hAnsi="Gotham Medium"/>
          <w:bCs/>
        </w:rPr>
        <w:t>social media posts</w:t>
      </w:r>
    </w:p>
    <w:p w14:paraId="5A9084FE" w14:textId="77777777" w:rsidR="006B4122" w:rsidRPr="006B4122" w:rsidRDefault="006B4122" w:rsidP="006B4122">
      <w:pPr>
        <w:spacing w:line="276" w:lineRule="auto"/>
        <w:rPr>
          <w:rFonts w:ascii="Gotham Book" w:hAnsi="Gotham Book"/>
        </w:rPr>
      </w:pPr>
    </w:p>
    <w:p w14:paraId="263D83F3" w14:textId="7689EEA3" w:rsidR="00C27646" w:rsidRPr="006B4122" w:rsidRDefault="006B4122" w:rsidP="006B4122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>Share these Facebook and Twitter</w:t>
      </w:r>
      <w:r w:rsidR="00C27646" w:rsidRPr="006B4122">
        <w:rPr>
          <w:rFonts w:ascii="Gotham Book" w:hAnsi="Gotham Book"/>
          <w:b/>
          <w:bCs/>
        </w:rPr>
        <w:t xml:space="preserve"> posts to help raise awareness about </w:t>
      </w:r>
      <w:r w:rsidR="000A28AD">
        <w:rPr>
          <w:rFonts w:ascii="Gotham Book" w:hAnsi="Gotham Book"/>
          <w:b/>
          <w:bCs/>
        </w:rPr>
        <w:t>preventing fires</w:t>
      </w:r>
      <w:r w:rsidRPr="006B4122">
        <w:rPr>
          <w:rFonts w:ascii="Gotham Book" w:hAnsi="Gotham Book"/>
          <w:b/>
          <w:bCs/>
        </w:rPr>
        <w:t xml:space="preserve"> in your </w:t>
      </w:r>
      <w:r w:rsidR="000A28AD">
        <w:rPr>
          <w:rFonts w:ascii="Gotham Book" w:hAnsi="Gotham Book"/>
          <w:b/>
          <w:bCs/>
        </w:rPr>
        <w:t>home</w:t>
      </w:r>
      <w:r w:rsidRPr="006B4122">
        <w:rPr>
          <w:rFonts w:ascii="Gotham Book" w:hAnsi="Gotham Book"/>
          <w:b/>
          <w:bCs/>
        </w:rPr>
        <w:t>.</w:t>
      </w:r>
    </w:p>
    <w:p w14:paraId="20FBC10B" w14:textId="77777777" w:rsidR="00C27646" w:rsidRPr="006B4122" w:rsidRDefault="00C27646" w:rsidP="006B4122">
      <w:pPr>
        <w:spacing w:line="276" w:lineRule="auto"/>
        <w:rPr>
          <w:rFonts w:ascii="Gotham Book" w:hAnsi="Gotham Book"/>
        </w:rPr>
      </w:pPr>
    </w:p>
    <w:p w14:paraId="4444ECB3" w14:textId="61629700" w:rsidR="00C27646" w:rsidRDefault="00C27646" w:rsidP="006B4122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 w:rsidR="0041108D">
        <w:rPr>
          <w:rFonts w:ascii="Gotham Book" w:hAnsi="Gotham Book"/>
          <w:bCs/>
        </w:rPr>
        <w:t>and Twitter p</w:t>
      </w:r>
      <w:r w:rsidRPr="006B4122">
        <w:rPr>
          <w:rFonts w:ascii="Gotham Book" w:hAnsi="Gotham Book"/>
          <w:bCs/>
        </w:rPr>
        <w:t>osts</w:t>
      </w:r>
      <w:r w:rsidR="0041108D">
        <w:rPr>
          <w:rFonts w:ascii="Gotham Book" w:hAnsi="Gotham Book"/>
          <w:bCs/>
        </w:rPr>
        <w:t xml:space="preserve"> to go along with graphics</w:t>
      </w:r>
    </w:p>
    <w:p w14:paraId="21892F26" w14:textId="77777777" w:rsidR="00C27646" w:rsidRPr="006B4122" w:rsidRDefault="00C27646" w:rsidP="006B4122">
      <w:pPr>
        <w:pStyle w:val="2GreenSubhead"/>
        <w:ind w:left="0" w:firstLine="0"/>
        <w:rPr>
          <w:rStyle w:val="normalchar"/>
          <w:rFonts w:ascii="Gotham Book" w:hAnsi="Gotham Book"/>
          <w:b w:val="0"/>
          <w:color w:val="000000"/>
        </w:rPr>
      </w:pPr>
    </w:p>
    <w:p w14:paraId="50264BAE" w14:textId="120E6B9E" w:rsidR="009D08DB" w:rsidRDefault="0041108D" w:rsidP="009D08DB">
      <w:pPr>
        <w:pStyle w:val="2GreenSubhead"/>
        <w:ind w:left="0" w:right="0" w:firstLine="0"/>
        <w:rPr>
          <w:rStyle w:val="normalchar"/>
          <w:rFonts w:ascii="Gotham Book" w:hAnsi="Gotham Book"/>
          <w:b w:val="0"/>
          <w:color w:val="auto"/>
        </w:rPr>
      </w:pPr>
      <w:r>
        <w:rPr>
          <w:rStyle w:val="normalchar"/>
          <w:rFonts w:ascii="Gotham Book" w:hAnsi="Gotham Book"/>
          <w:b w:val="0"/>
          <w:color w:val="auto"/>
        </w:rPr>
        <w:t xml:space="preserve">Get more home fire safety tips here: </w:t>
      </w:r>
      <w:hyperlink r:id="rId8" w:history="1">
        <w:r w:rsidRPr="00751871">
          <w:rPr>
            <w:rStyle w:val="Hyperlink"/>
            <w:rFonts w:ascii="Gotham Book" w:hAnsi="Gotham Book"/>
            <w:b w:val="0"/>
          </w:rPr>
          <w:t>https://rb.gy/4iwqke</w:t>
        </w:r>
      </w:hyperlink>
    </w:p>
    <w:p w14:paraId="133D6AC6" w14:textId="77777777" w:rsidR="0041108D" w:rsidRDefault="0041108D" w:rsidP="009D08DB">
      <w:pPr>
        <w:pStyle w:val="2GreenSubhead"/>
        <w:ind w:left="0" w:right="0" w:firstLine="0"/>
        <w:rPr>
          <w:rStyle w:val="normalchar"/>
          <w:rFonts w:ascii="Gotham Book" w:hAnsi="Gotham Book"/>
          <w:b w:val="0"/>
          <w:color w:val="auto"/>
        </w:rPr>
      </w:pPr>
    </w:p>
    <w:p w14:paraId="50C382EE" w14:textId="7C2DB5ED" w:rsidR="0041108D" w:rsidRDefault="0041108D" w:rsidP="004110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41108D">
        <w:rPr>
          <w:rFonts w:ascii="Gotham Book" w:hAnsi="Gotham Book"/>
          <w:b w:val="0"/>
          <w:color w:val="000000" w:themeColor="text1"/>
        </w:rPr>
        <w:t>85% of all fire-related deaths are due to home fires.</w:t>
      </w:r>
      <w:r>
        <w:rPr>
          <w:rFonts w:ascii="Gotham Book" w:hAnsi="Gotham Book"/>
          <w:b w:val="0"/>
          <w:color w:val="000000" w:themeColor="text1"/>
        </w:rPr>
        <w:t xml:space="preserve"> Learn more about how to keep your family safe from fires. </w:t>
      </w:r>
      <w:hyperlink r:id="rId9" w:history="1">
        <w:r w:rsidRPr="00751871">
          <w:rPr>
            <w:rStyle w:val="Hyperlink"/>
            <w:rFonts w:ascii="Gotham Book" w:hAnsi="Gotham Book"/>
            <w:b w:val="0"/>
          </w:rPr>
          <w:t>https://rb.gy/4iwqke</w:t>
        </w:r>
      </w:hyperlink>
    </w:p>
    <w:p w14:paraId="1B9F97B1" w14:textId="00A92E73" w:rsidR="0041108D" w:rsidRDefault="0041108D" w:rsidP="004110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7567B43C" w14:textId="7E7AF094" w:rsidR="0041108D" w:rsidRDefault="00F90255" w:rsidP="004110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Create and practice a home safety plan for your family. Learn more here: </w:t>
      </w:r>
      <w:hyperlink r:id="rId10" w:history="1">
        <w:r w:rsidRPr="00751871">
          <w:rPr>
            <w:rStyle w:val="Hyperlink"/>
            <w:rFonts w:ascii="Gotham Book" w:hAnsi="Gotham Book"/>
            <w:b w:val="0"/>
          </w:rPr>
          <w:t>https://www.safekids.org/tip/fire-safety-tips</w:t>
        </w:r>
      </w:hyperlink>
    </w:p>
    <w:p w14:paraId="29CEA28D" w14:textId="4D6C4817" w:rsidR="00F90255" w:rsidRDefault="00F90255" w:rsidP="004110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B3E266B" w14:textId="77777777" w:rsidR="00AE1256" w:rsidRDefault="00F90255" w:rsidP="00F90255">
      <w:pPr>
        <w:pStyle w:val="2GreenSubhead"/>
        <w:ind w:right="0"/>
        <w:rPr>
          <w:rFonts w:ascii="Gotham Book" w:hAnsi="Gotham Book"/>
          <w:b w:val="0"/>
          <w:color w:val="000000" w:themeColor="text1"/>
        </w:rPr>
      </w:pPr>
      <w:r w:rsidRPr="00F90255">
        <w:rPr>
          <w:rFonts w:ascii="Gotham Book" w:hAnsi="Gotham Book"/>
          <w:b w:val="0"/>
          <w:color w:val="000000" w:themeColor="text1"/>
        </w:rPr>
        <w:t>Fires can spread rapidly and leave families as little as two minutes to escape.</w:t>
      </w:r>
      <w:r>
        <w:rPr>
          <w:rFonts w:ascii="Gotham Book" w:hAnsi="Gotham Book"/>
          <w:b w:val="0"/>
          <w:color w:val="000000" w:themeColor="text1"/>
        </w:rPr>
        <w:t xml:space="preserve"> Learn</w:t>
      </w:r>
    </w:p>
    <w:p w14:paraId="25647A3E" w14:textId="25A80E6D" w:rsidR="00F90255" w:rsidRDefault="00F90255" w:rsidP="00F90255">
      <w:pPr>
        <w:pStyle w:val="2GreenSubhead"/>
        <w:ind w:right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more about home fire safety. </w:t>
      </w:r>
      <w:hyperlink r:id="rId11" w:history="1">
        <w:r w:rsidRPr="00751871">
          <w:rPr>
            <w:rStyle w:val="Hyperlink"/>
            <w:rFonts w:ascii="Gotham Book" w:hAnsi="Gotham Book"/>
            <w:b w:val="0"/>
          </w:rPr>
          <w:t>https://www.safekids.org/tip/fire-safety-tips</w:t>
        </w:r>
      </w:hyperlink>
    </w:p>
    <w:p w14:paraId="7E21A19D" w14:textId="77777777" w:rsidR="00AE1256" w:rsidRDefault="00AE1256" w:rsidP="00AE1256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</w:p>
    <w:p w14:paraId="46905AA0" w14:textId="79488BD0" w:rsidR="00AE1256" w:rsidRPr="00AE1256" w:rsidRDefault="00AE1256" w:rsidP="00AE1256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  <w:r w:rsidRPr="00AE1256">
        <w:rPr>
          <w:rFonts w:ascii="Gotham Book" w:hAnsi="Gotham Book"/>
          <w:b w:val="0"/>
          <w:color w:val="000000" w:themeColor="text1"/>
        </w:rPr>
        <w:t xml:space="preserve">Cooking is the </w:t>
      </w:r>
      <w:r>
        <w:rPr>
          <w:rFonts w:ascii="Gotham Book" w:hAnsi="Gotham Book"/>
          <w:b w:val="0"/>
          <w:color w:val="000000" w:themeColor="text1"/>
        </w:rPr>
        <w:t>No. 1</w:t>
      </w:r>
      <w:r w:rsidRPr="00AE1256">
        <w:rPr>
          <w:rFonts w:ascii="Gotham Book" w:hAnsi="Gotham Book"/>
          <w:b w:val="0"/>
          <w:color w:val="000000" w:themeColor="text1"/>
        </w:rPr>
        <w:t xml:space="preserve"> cause of home fires and home fire injuries.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AE1256">
        <w:rPr>
          <w:rFonts w:ascii="Gotham Book" w:hAnsi="Gotham Book"/>
          <w:b w:val="0"/>
          <w:color w:val="000000" w:themeColor="text1"/>
        </w:rPr>
        <w:t>Unattended cooking is the leading cause</w:t>
      </w:r>
      <w:r>
        <w:rPr>
          <w:rFonts w:ascii="Gotham Book" w:hAnsi="Gotham Book"/>
          <w:b w:val="0"/>
          <w:color w:val="000000" w:themeColor="text1"/>
        </w:rPr>
        <w:t xml:space="preserve">.  </w:t>
      </w:r>
      <w:hyperlink r:id="rId12" w:tgtFrame="_blank" w:tooltip="https://www.nfpa.org/Public-Education/Staying-safe/Preparedness/Fire-Prevention-Week/Cook-Safely?order_src=D913&amp;gclid=EAIaIQobChMIrqKgqPHr6wIVRr7ACh0xaAAXEAAYASABEgLn-fD_BwE" w:history="1">
        <w:r w:rsidRPr="00AE1256">
          <w:rPr>
            <w:rStyle w:val="Hyperlink"/>
            <w:rFonts w:ascii="Gotham Book" w:hAnsi="Gotham Book"/>
            <w:b w:val="0"/>
            <w:color w:val="000000" w:themeColor="text1"/>
          </w:rPr>
          <w:t>https://www.nfpa.org/Public-Education/Staying-safe/Preparedness/Fire-Preven…</w:t>
        </w:r>
      </w:hyperlink>
      <w:r w:rsidRPr="00AE1256">
        <w:rPr>
          <w:rFonts w:ascii="Gotham Book" w:hAnsi="Gotham Book"/>
          <w:b w:val="0"/>
          <w:color w:val="000000" w:themeColor="text1"/>
        </w:rPr>
        <w:t> </w:t>
      </w:r>
      <w:r w:rsidR="000A28AD">
        <w:rPr>
          <w:rFonts w:ascii="Gotham Book" w:hAnsi="Gotham Book"/>
          <w:b w:val="0"/>
          <w:color w:val="000000" w:themeColor="text1"/>
        </w:rPr>
        <w:t xml:space="preserve"> </w:t>
      </w:r>
    </w:p>
    <w:p w14:paraId="5D99FAC2" w14:textId="77777777" w:rsidR="008214F3" w:rsidRDefault="008214F3" w:rsidP="009D08DB">
      <w:pPr>
        <w:pStyle w:val="2GreenSubhead"/>
        <w:ind w:left="0" w:right="0" w:firstLine="0"/>
        <w:rPr>
          <w:rFonts w:ascii="Gotham Book" w:hAnsi="Gotham Book"/>
          <w:bCs/>
        </w:rPr>
      </w:pPr>
    </w:p>
    <w:p w14:paraId="4C8203CF" w14:textId="056FCD88" w:rsidR="009D08DB" w:rsidRDefault="00C27646" w:rsidP="009D08DB">
      <w:pPr>
        <w:pStyle w:val="2GreenSubhead"/>
        <w:ind w:left="0" w:right="0" w:firstLine="0"/>
        <w:rPr>
          <w:rFonts w:ascii="Gotham Book" w:hAnsi="Gotham Book"/>
          <w:bCs/>
        </w:rPr>
      </w:pPr>
      <w:r w:rsidRPr="009D08DB">
        <w:rPr>
          <w:rFonts w:ascii="Gotham Book" w:hAnsi="Gotham Book"/>
          <w:bCs/>
        </w:rPr>
        <w:t>Twitter</w:t>
      </w:r>
      <w:r w:rsidR="009D08DB" w:rsidRPr="009D08DB">
        <w:rPr>
          <w:rFonts w:ascii="Gotham Book" w:hAnsi="Gotham Book"/>
          <w:bCs/>
        </w:rPr>
        <w:t xml:space="preserve"> posts</w:t>
      </w:r>
    </w:p>
    <w:p w14:paraId="355D42C1" w14:textId="08025B6B" w:rsidR="009D08DB" w:rsidRPr="003C221D" w:rsidRDefault="009D08DB" w:rsidP="009D08DB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 w:rsidR="00035CE2"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 w:rsidR="00035CE2"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</w:t>
      </w:r>
      <w:r w:rsidR="006A75B8" w:rsidRPr="003C221D">
        <w:rPr>
          <w:rStyle w:val="normalchar"/>
          <w:rFonts w:ascii="Gotham Book" w:hAnsi="Gotham Book"/>
          <w:bCs/>
          <w:color w:val="auto"/>
        </w:rPr>
        <w:t>SafeKidsWI</w:t>
      </w:r>
      <w:r w:rsidR="00035CE2">
        <w:rPr>
          <w:rStyle w:val="normalchar"/>
          <w:rFonts w:ascii="Gotham Book" w:hAnsi="Gotham Book"/>
          <w:bCs/>
          <w:color w:val="auto"/>
        </w:rPr>
        <w:t>,</w:t>
      </w:r>
      <w:r w:rsidR="006A75B8" w:rsidRPr="003C221D">
        <w:rPr>
          <w:rStyle w:val="normalchar"/>
          <w:rFonts w:ascii="Gotham Book" w:hAnsi="Gotham Book"/>
          <w:bCs/>
          <w:color w:val="auto"/>
        </w:rPr>
        <w:t xml:space="preserve"> </w:t>
      </w:r>
      <w:r w:rsidR="00035CE2" w:rsidRPr="003C221D">
        <w:rPr>
          <w:rStyle w:val="normalchar"/>
          <w:rFonts w:ascii="Gotham Book" w:hAnsi="Gotham Book"/>
          <w:bCs/>
          <w:color w:val="auto"/>
        </w:rPr>
        <w:t>#</w:t>
      </w:r>
      <w:r w:rsidR="00F90255">
        <w:rPr>
          <w:rStyle w:val="normalchar"/>
          <w:rFonts w:ascii="Gotham Book" w:hAnsi="Gotham Book"/>
          <w:bCs/>
          <w:color w:val="auto"/>
        </w:rPr>
        <w:t>homefiresafety</w:t>
      </w:r>
      <w:r w:rsidR="00035CE2" w:rsidRPr="003C221D">
        <w:rPr>
          <w:rStyle w:val="normalchar"/>
          <w:rFonts w:ascii="Gotham Book" w:hAnsi="Gotham Book"/>
          <w:bCs/>
          <w:color w:val="auto"/>
        </w:rPr>
        <w:t xml:space="preserve">, </w:t>
      </w:r>
      <w:r w:rsidR="006A75B8" w:rsidRPr="003C221D">
        <w:rPr>
          <w:rStyle w:val="normalchar"/>
          <w:rFonts w:ascii="Gotham Book" w:hAnsi="Gotham Book"/>
          <w:bCs/>
          <w:color w:val="auto"/>
        </w:rPr>
        <w:t>#</w:t>
      </w:r>
      <w:r w:rsidR="00F90255">
        <w:rPr>
          <w:rStyle w:val="normalchar"/>
          <w:rFonts w:ascii="Gotham Book" w:hAnsi="Gotham Book"/>
          <w:bCs/>
          <w:color w:val="auto"/>
        </w:rPr>
        <w:t>firepreventionweek</w:t>
      </w:r>
    </w:p>
    <w:p w14:paraId="7B1B3944" w14:textId="5D79DC94" w:rsidR="000F492B" w:rsidRDefault="000F492B" w:rsidP="00035CE2">
      <w:pPr>
        <w:pStyle w:val="ListParagraph"/>
        <w:spacing w:line="276" w:lineRule="auto"/>
        <w:ind w:left="0"/>
        <w:rPr>
          <w:rFonts w:ascii="Gotham Book" w:hAnsi="Gotham Book"/>
          <w:color w:val="595959" w:themeColor="text1" w:themeTint="A6"/>
          <w:u w:val="single"/>
        </w:rPr>
      </w:pPr>
    </w:p>
    <w:p w14:paraId="4512A06C" w14:textId="77777777" w:rsidR="008214F3" w:rsidRDefault="008214F3" w:rsidP="008214F3">
      <w:pPr>
        <w:pStyle w:val="1BlueHeader"/>
        <w:rPr>
          <w:rFonts w:ascii="Gotham Medium" w:hAnsi="Gotham Medium"/>
          <w:bCs/>
        </w:rPr>
      </w:pPr>
    </w:p>
    <w:p w14:paraId="045799AE" w14:textId="761D502E" w:rsidR="008214F3" w:rsidRDefault="008214F3" w:rsidP="008214F3">
      <w:pPr>
        <w:pStyle w:val="1BlueHeader"/>
        <w:rPr>
          <w:rFonts w:ascii="Gotham Medium" w:hAnsi="Gotham Medium"/>
          <w:bCs/>
        </w:rPr>
      </w:pPr>
      <w:bookmarkStart w:id="0" w:name="_GoBack"/>
      <w:bookmarkEnd w:id="0"/>
      <w:r>
        <w:rPr>
          <w:rFonts w:ascii="Gotham Medium" w:hAnsi="Gotham Medium"/>
          <w:bCs/>
        </w:rPr>
        <w:t>Microwave burns</w:t>
      </w:r>
      <w:r>
        <w:rPr>
          <w:rFonts w:ascii="Gotham Medium" w:hAnsi="Gotham Medium"/>
          <w:bCs/>
        </w:rPr>
        <w:t xml:space="preserve"> </w:t>
      </w:r>
      <w:r w:rsidRPr="006B4122">
        <w:rPr>
          <w:rFonts w:ascii="Gotham Medium" w:hAnsi="Gotham Medium"/>
          <w:bCs/>
        </w:rPr>
        <w:t>social media posts</w:t>
      </w:r>
    </w:p>
    <w:p w14:paraId="4B31E3D9" w14:textId="77777777" w:rsidR="008214F3" w:rsidRDefault="008214F3" w:rsidP="008214F3">
      <w:pPr>
        <w:spacing w:line="276" w:lineRule="auto"/>
        <w:rPr>
          <w:rFonts w:ascii="Gotham Book" w:hAnsi="Gotham Book"/>
          <w:b/>
          <w:bCs/>
        </w:rPr>
      </w:pPr>
    </w:p>
    <w:p w14:paraId="478D60F8" w14:textId="5D454270" w:rsidR="008214F3" w:rsidRPr="006B4122" w:rsidRDefault="008214F3" w:rsidP="008214F3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 xml:space="preserve">Share these Facebook and Twitter posts to help raise awareness about </w:t>
      </w:r>
      <w:r>
        <w:rPr>
          <w:rFonts w:ascii="Gotham Book" w:hAnsi="Gotham Book"/>
          <w:b/>
          <w:bCs/>
        </w:rPr>
        <w:t xml:space="preserve">preventing </w:t>
      </w:r>
      <w:r>
        <w:rPr>
          <w:rFonts w:ascii="Gotham Book" w:hAnsi="Gotham Book"/>
          <w:b/>
          <w:bCs/>
        </w:rPr>
        <w:t>microwave burns</w:t>
      </w:r>
      <w:r w:rsidRPr="006B4122">
        <w:rPr>
          <w:rFonts w:ascii="Gotham Book" w:hAnsi="Gotham Book"/>
          <w:b/>
          <w:bCs/>
        </w:rPr>
        <w:t xml:space="preserve"> in your </w:t>
      </w:r>
      <w:r>
        <w:rPr>
          <w:rFonts w:ascii="Gotham Book" w:hAnsi="Gotham Book"/>
          <w:b/>
          <w:bCs/>
        </w:rPr>
        <w:t>home</w:t>
      </w:r>
      <w:r w:rsidRPr="006B4122">
        <w:rPr>
          <w:rFonts w:ascii="Gotham Book" w:hAnsi="Gotham Book"/>
          <w:b/>
          <w:bCs/>
        </w:rPr>
        <w:t>.</w:t>
      </w:r>
    </w:p>
    <w:p w14:paraId="15CDF638" w14:textId="77777777" w:rsidR="008214F3" w:rsidRPr="006B4122" w:rsidRDefault="008214F3" w:rsidP="008214F3">
      <w:pPr>
        <w:spacing w:line="276" w:lineRule="auto"/>
        <w:rPr>
          <w:rFonts w:ascii="Gotham Book" w:hAnsi="Gotham Book"/>
        </w:rPr>
      </w:pPr>
    </w:p>
    <w:p w14:paraId="196B79F1" w14:textId="77777777" w:rsidR="008214F3" w:rsidRDefault="008214F3" w:rsidP="008214F3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>
        <w:rPr>
          <w:rFonts w:ascii="Gotham Book" w:hAnsi="Gotham Book"/>
          <w:bCs/>
        </w:rPr>
        <w:t>and Twitter p</w:t>
      </w:r>
      <w:r w:rsidRPr="006B4122">
        <w:rPr>
          <w:rFonts w:ascii="Gotham Book" w:hAnsi="Gotham Book"/>
          <w:bCs/>
        </w:rPr>
        <w:t>osts</w:t>
      </w:r>
      <w:r>
        <w:rPr>
          <w:rFonts w:ascii="Gotham Book" w:hAnsi="Gotham Book"/>
          <w:bCs/>
        </w:rPr>
        <w:t xml:space="preserve"> to go along with graphics</w:t>
      </w:r>
    </w:p>
    <w:p w14:paraId="7F7F091C" w14:textId="77777777" w:rsidR="008214F3" w:rsidRPr="006B4122" w:rsidRDefault="008214F3" w:rsidP="008214F3">
      <w:pPr>
        <w:pStyle w:val="1BlueHeader"/>
        <w:rPr>
          <w:rFonts w:ascii="Gotham Medium" w:hAnsi="Gotham Medium"/>
          <w:bCs/>
        </w:rPr>
      </w:pPr>
    </w:p>
    <w:p w14:paraId="01AAE5E6" w14:textId="77777777" w:rsidR="008214F3" w:rsidRDefault="008214F3" w:rsidP="008214F3">
      <w:pPr>
        <w:pStyle w:val="2GreenSubhead"/>
        <w:ind w:left="0" w:right="0" w:firstLine="0"/>
        <w:rPr>
          <w:rFonts w:ascii="Gotham Book" w:hAnsi="Gotham Book"/>
          <w:b w:val="0"/>
          <w:bCs/>
          <w:color w:val="auto"/>
        </w:rPr>
      </w:pPr>
    </w:p>
    <w:p w14:paraId="1414EBE8" w14:textId="77777777" w:rsidR="008214F3" w:rsidRDefault="008214F3" w:rsidP="008214F3">
      <w:pPr>
        <w:pStyle w:val="2GreenSubhead"/>
        <w:ind w:left="0" w:right="0" w:firstLine="0"/>
        <w:rPr>
          <w:rFonts w:ascii="Gotham Book" w:hAnsi="Gotham Book"/>
          <w:b w:val="0"/>
          <w:bCs/>
          <w:color w:val="auto"/>
        </w:rPr>
      </w:pPr>
      <w:r w:rsidRPr="008214F3">
        <w:rPr>
          <w:rFonts w:ascii="Gotham Book" w:hAnsi="Gotham Book"/>
          <w:b w:val="0"/>
          <w:bCs/>
          <w:color w:val="auto"/>
        </w:rPr>
        <w:lastRenderedPageBreak/>
        <w:t>Kids using the microwave? Remind them not to reach up into a microwave above chest level, to use potholders to remove hot food and to stir microwaved food to prevent hot spots. #SafeKidsWI #cookingwithkids</w:t>
      </w:r>
    </w:p>
    <w:p w14:paraId="3A91BDDC" w14:textId="77777777" w:rsidR="008214F3" w:rsidRPr="008214F3" w:rsidRDefault="008214F3" w:rsidP="008214F3">
      <w:pPr>
        <w:pStyle w:val="2GreenSubhead"/>
        <w:ind w:left="0" w:firstLine="0"/>
        <w:rPr>
          <w:rFonts w:ascii="Gotham Book" w:hAnsi="Gotham Book"/>
          <w:b w:val="0"/>
          <w:bCs/>
          <w:color w:val="auto"/>
        </w:rPr>
      </w:pPr>
    </w:p>
    <w:p w14:paraId="60D219EA" w14:textId="042D7B37" w:rsidR="008214F3" w:rsidRPr="008214F3" w:rsidRDefault="008214F3" w:rsidP="008214F3">
      <w:pPr>
        <w:pStyle w:val="2GreenSubhead"/>
        <w:ind w:left="0" w:right="0" w:firstLine="0"/>
        <w:rPr>
          <w:rFonts w:ascii="Gotham Book" w:hAnsi="Gotham Book"/>
          <w:b w:val="0"/>
          <w:bCs/>
          <w:color w:val="auto"/>
        </w:rPr>
      </w:pPr>
      <w:r w:rsidRPr="008214F3">
        <w:rPr>
          <w:rFonts w:ascii="Gotham Book" w:hAnsi="Gotham Book"/>
          <w:b w:val="0"/>
          <w:bCs/>
          <w:color w:val="auto"/>
        </w:rPr>
        <w:t>Kids using the microwave? Scalds from hot liquids are the No. 1 burn injury to kids. Remind them not to reach up into a microwave above chest level, to use pot holders to remove hot food and to stir microwaved food to prevent hot spots.</w:t>
      </w:r>
    </w:p>
    <w:p w14:paraId="5E91A431" w14:textId="77777777" w:rsidR="008214F3" w:rsidRPr="00035CE2" w:rsidRDefault="008214F3" w:rsidP="00035CE2">
      <w:pPr>
        <w:pStyle w:val="ListParagraph"/>
        <w:spacing w:line="276" w:lineRule="auto"/>
        <w:ind w:left="0"/>
        <w:rPr>
          <w:rFonts w:ascii="Gotham Book" w:hAnsi="Gotham Book"/>
          <w:color w:val="595959" w:themeColor="text1" w:themeTint="A6"/>
          <w:u w:val="single"/>
        </w:rPr>
      </w:pPr>
    </w:p>
    <w:sectPr w:rsidR="008214F3" w:rsidRPr="00035CE2" w:rsidSect="006B4122">
      <w:headerReference w:type="default" r:id="rId13"/>
      <w:footerReference w:type="default" r:id="rId14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5C68" w14:textId="77777777" w:rsidR="00C53180" w:rsidRDefault="00C53180" w:rsidP="001B47F9">
      <w:r>
        <w:separator/>
      </w:r>
    </w:p>
  </w:endnote>
  <w:endnote w:type="continuationSeparator" w:id="0">
    <w:p w14:paraId="5D28B5ED" w14:textId="77777777" w:rsidR="00C53180" w:rsidRDefault="00C53180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0C6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CD39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8214F3" w:rsidRPr="008214F3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007406FC" w14:textId="77777777" w:rsidR="00E40D2D" w:rsidRDefault="00E40D2D"/>
  <w:p w14:paraId="7E3CAE03" w14:textId="77777777" w:rsidR="00E40D2D" w:rsidRDefault="00E40D2D"/>
  <w:p w14:paraId="78EC9955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69E9" w14:textId="77777777" w:rsidR="00C53180" w:rsidRDefault="00C53180" w:rsidP="001B47F9">
      <w:r>
        <w:separator/>
      </w:r>
    </w:p>
  </w:footnote>
  <w:footnote w:type="continuationSeparator" w:id="0">
    <w:p w14:paraId="162EFF40" w14:textId="77777777" w:rsidR="00C53180" w:rsidRDefault="00C53180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44CB" w14:textId="7F931A12"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0CEFFA30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28"/>
  </w:num>
  <w:num w:numId="8">
    <w:abstractNumId w:val="15"/>
  </w:num>
  <w:num w:numId="9">
    <w:abstractNumId w:val="11"/>
  </w:num>
  <w:num w:numId="10">
    <w:abstractNumId w:val="1"/>
  </w:num>
  <w:num w:numId="11">
    <w:abstractNumId w:val="23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9"/>
  </w:num>
  <w:num w:numId="17">
    <w:abstractNumId w:val="4"/>
  </w:num>
  <w:num w:numId="18">
    <w:abstractNumId w:val="30"/>
  </w:num>
  <w:num w:numId="19">
    <w:abstractNumId w:val="29"/>
  </w:num>
  <w:num w:numId="20">
    <w:abstractNumId w:val="8"/>
  </w:num>
  <w:num w:numId="21">
    <w:abstractNumId w:val="18"/>
  </w:num>
  <w:num w:numId="22">
    <w:abstractNumId w:val="25"/>
  </w:num>
  <w:num w:numId="23">
    <w:abstractNumId w:val="21"/>
  </w:num>
  <w:num w:numId="24">
    <w:abstractNumId w:val="27"/>
  </w:num>
  <w:num w:numId="25">
    <w:abstractNumId w:val="6"/>
  </w:num>
  <w:num w:numId="26">
    <w:abstractNumId w:val="3"/>
  </w:num>
  <w:num w:numId="27">
    <w:abstractNumId w:val="5"/>
  </w:num>
  <w:num w:numId="28">
    <w:abstractNumId w:val="20"/>
  </w:num>
  <w:num w:numId="29">
    <w:abstractNumId w:val="12"/>
  </w:num>
  <w:num w:numId="30">
    <w:abstractNumId w:val="26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5FCE"/>
    <w:rsid w:val="00076C95"/>
    <w:rsid w:val="00076EFE"/>
    <w:rsid w:val="00085CE9"/>
    <w:rsid w:val="00095979"/>
    <w:rsid w:val="00095BD8"/>
    <w:rsid w:val="000A257E"/>
    <w:rsid w:val="000A28AD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E1EA1"/>
    <w:rsid w:val="000E201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6125D"/>
    <w:rsid w:val="001640C7"/>
    <w:rsid w:val="00167D0D"/>
    <w:rsid w:val="00174F5D"/>
    <w:rsid w:val="00175FA5"/>
    <w:rsid w:val="00176A2A"/>
    <w:rsid w:val="00181135"/>
    <w:rsid w:val="00190C63"/>
    <w:rsid w:val="00190FC3"/>
    <w:rsid w:val="00194C65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7673"/>
    <w:rsid w:val="001F1670"/>
    <w:rsid w:val="00204756"/>
    <w:rsid w:val="00207B78"/>
    <w:rsid w:val="002148E4"/>
    <w:rsid w:val="00217969"/>
    <w:rsid w:val="00217B79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4E08"/>
    <w:rsid w:val="0028514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E0F"/>
    <w:rsid w:val="004034E0"/>
    <w:rsid w:val="004075DC"/>
    <w:rsid w:val="0041108D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600B70"/>
    <w:rsid w:val="00602EA3"/>
    <w:rsid w:val="006047ED"/>
    <w:rsid w:val="00610280"/>
    <w:rsid w:val="006108AA"/>
    <w:rsid w:val="00610F3C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64D9"/>
    <w:rsid w:val="006715CF"/>
    <w:rsid w:val="00671940"/>
    <w:rsid w:val="00674106"/>
    <w:rsid w:val="00675F1C"/>
    <w:rsid w:val="00676D44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6B0E"/>
    <w:rsid w:val="006F736E"/>
    <w:rsid w:val="0070132A"/>
    <w:rsid w:val="007028B8"/>
    <w:rsid w:val="00702F6D"/>
    <w:rsid w:val="00704B9D"/>
    <w:rsid w:val="00704D1B"/>
    <w:rsid w:val="00704FBC"/>
    <w:rsid w:val="00714ED7"/>
    <w:rsid w:val="007170F4"/>
    <w:rsid w:val="007228D4"/>
    <w:rsid w:val="00722C83"/>
    <w:rsid w:val="00734F5B"/>
    <w:rsid w:val="00740EE9"/>
    <w:rsid w:val="00745342"/>
    <w:rsid w:val="007511C0"/>
    <w:rsid w:val="00755156"/>
    <w:rsid w:val="00755648"/>
    <w:rsid w:val="00756F5A"/>
    <w:rsid w:val="00760262"/>
    <w:rsid w:val="0076228D"/>
    <w:rsid w:val="00762C2D"/>
    <w:rsid w:val="00771D9B"/>
    <w:rsid w:val="007736D4"/>
    <w:rsid w:val="0077534D"/>
    <w:rsid w:val="007762D7"/>
    <w:rsid w:val="0077785B"/>
    <w:rsid w:val="00780420"/>
    <w:rsid w:val="00785A1F"/>
    <w:rsid w:val="00790454"/>
    <w:rsid w:val="0079237E"/>
    <w:rsid w:val="007963E2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4A6"/>
    <w:rsid w:val="008132E0"/>
    <w:rsid w:val="0081463F"/>
    <w:rsid w:val="00814EAB"/>
    <w:rsid w:val="008169DD"/>
    <w:rsid w:val="008214F3"/>
    <w:rsid w:val="00821747"/>
    <w:rsid w:val="00822C4E"/>
    <w:rsid w:val="0082455D"/>
    <w:rsid w:val="00826983"/>
    <w:rsid w:val="008301AC"/>
    <w:rsid w:val="008310D9"/>
    <w:rsid w:val="00837529"/>
    <w:rsid w:val="0084003D"/>
    <w:rsid w:val="00842553"/>
    <w:rsid w:val="00853379"/>
    <w:rsid w:val="00853B01"/>
    <w:rsid w:val="00865242"/>
    <w:rsid w:val="00865635"/>
    <w:rsid w:val="00871EB9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6F"/>
    <w:rsid w:val="009D08DB"/>
    <w:rsid w:val="009D1E0D"/>
    <w:rsid w:val="009D31AA"/>
    <w:rsid w:val="009D4400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4BD5"/>
    <w:rsid w:val="00A852FC"/>
    <w:rsid w:val="00A91324"/>
    <w:rsid w:val="00A9134B"/>
    <w:rsid w:val="00A927BE"/>
    <w:rsid w:val="00A95FFD"/>
    <w:rsid w:val="00A96F2E"/>
    <w:rsid w:val="00AA13D2"/>
    <w:rsid w:val="00AA46EB"/>
    <w:rsid w:val="00AB1CD4"/>
    <w:rsid w:val="00AB72C1"/>
    <w:rsid w:val="00AC7F58"/>
    <w:rsid w:val="00AD0E1B"/>
    <w:rsid w:val="00AD16AD"/>
    <w:rsid w:val="00AD2B58"/>
    <w:rsid w:val="00AD3CA4"/>
    <w:rsid w:val="00AD5C84"/>
    <w:rsid w:val="00AE1256"/>
    <w:rsid w:val="00AE1947"/>
    <w:rsid w:val="00AE3179"/>
    <w:rsid w:val="00AE3E06"/>
    <w:rsid w:val="00AE4074"/>
    <w:rsid w:val="00AE7641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21F34"/>
    <w:rsid w:val="00B223FA"/>
    <w:rsid w:val="00B22428"/>
    <w:rsid w:val="00B24A86"/>
    <w:rsid w:val="00B34BE2"/>
    <w:rsid w:val="00B5288B"/>
    <w:rsid w:val="00B5416B"/>
    <w:rsid w:val="00B56256"/>
    <w:rsid w:val="00B661D7"/>
    <w:rsid w:val="00B723D0"/>
    <w:rsid w:val="00B74F62"/>
    <w:rsid w:val="00B77905"/>
    <w:rsid w:val="00B85F8A"/>
    <w:rsid w:val="00B86D67"/>
    <w:rsid w:val="00B96DCA"/>
    <w:rsid w:val="00BA1804"/>
    <w:rsid w:val="00BA2B34"/>
    <w:rsid w:val="00BA4BB0"/>
    <w:rsid w:val="00BB26F2"/>
    <w:rsid w:val="00BB746D"/>
    <w:rsid w:val="00BC0FEA"/>
    <w:rsid w:val="00BC4CCE"/>
    <w:rsid w:val="00BC6880"/>
    <w:rsid w:val="00BC711C"/>
    <w:rsid w:val="00BC78A9"/>
    <w:rsid w:val="00BD120B"/>
    <w:rsid w:val="00BD19DF"/>
    <w:rsid w:val="00BD69B3"/>
    <w:rsid w:val="00BE229B"/>
    <w:rsid w:val="00BE743F"/>
    <w:rsid w:val="00BF56BA"/>
    <w:rsid w:val="00BF63EF"/>
    <w:rsid w:val="00C011F2"/>
    <w:rsid w:val="00C06BC1"/>
    <w:rsid w:val="00C11374"/>
    <w:rsid w:val="00C12423"/>
    <w:rsid w:val="00C1641D"/>
    <w:rsid w:val="00C165CA"/>
    <w:rsid w:val="00C20B9B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3180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C0B87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3439D"/>
    <w:rsid w:val="00D45268"/>
    <w:rsid w:val="00D45A08"/>
    <w:rsid w:val="00D55F0C"/>
    <w:rsid w:val="00D56FC8"/>
    <w:rsid w:val="00D57B6B"/>
    <w:rsid w:val="00D711E6"/>
    <w:rsid w:val="00D754BA"/>
    <w:rsid w:val="00D75C4D"/>
    <w:rsid w:val="00D75DA7"/>
    <w:rsid w:val="00D7720B"/>
    <w:rsid w:val="00D82368"/>
    <w:rsid w:val="00D841DD"/>
    <w:rsid w:val="00D90E1B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BEC"/>
    <w:rsid w:val="00DE767F"/>
    <w:rsid w:val="00DE7958"/>
    <w:rsid w:val="00DF4E80"/>
    <w:rsid w:val="00DF6376"/>
    <w:rsid w:val="00E03EEB"/>
    <w:rsid w:val="00E04139"/>
    <w:rsid w:val="00E054BC"/>
    <w:rsid w:val="00E10333"/>
    <w:rsid w:val="00E14A57"/>
    <w:rsid w:val="00E20365"/>
    <w:rsid w:val="00E20EF7"/>
    <w:rsid w:val="00E2351E"/>
    <w:rsid w:val="00E27E0C"/>
    <w:rsid w:val="00E303FF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6B27"/>
    <w:rsid w:val="00E817F9"/>
    <w:rsid w:val="00E82FDD"/>
    <w:rsid w:val="00E85049"/>
    <w:rsid w:val="00E90292"/>
    <w:rsid w:val="00E92175"/>
    <w:rsid w:val="00E95C1D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6CA3"/>
    <w:rsid w:val="00EB75BC"/>
    <w:rsid w:val="00EC700A"/>
    <w:rsid w:val="00ED075C"/>
    <w:rsid w:val="00ED0F14"/>
    <w:rsid w:val="00ED2670"/>
    <w:rsid w:val="00ED4559"/>
    <w:rsid w:val="00ED461E"/>
    <w:rsid w:val="00ED5A2C"/>
    <w:rsid w:val="00ED610C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674"/>
    <w:rsid w:val="00F04444"/>
    <w:rsid w:val="00F16BF8"/>
    <w:rsid w:val="00F17470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77F1"/>
    <w:rsid w:val="00F809DA"/>
    <w:rsid w:val="00F80F03"/>
    <w:rsid w:val="00F81158"/>
    <w:rsid w:val="00F8155B"/>
    <w:rsid w:val="00F82288"/>
    <w:rsid w:val="00F90255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2402"/>
    <w:rsid w:val="00FC2C89"/>
    <w:rsid w:val="00FC3EAC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37D0"/>
    <w:rsid w:val="00FF5085"/>
    <w:rsid w:val="00FF6D0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181494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4iwqk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fpa.org/Public-Education/Staying-safe/Preparedness/Fire-Prevention-Week/Cook-Safely?order_src=D913&amp;gclid=EAIaIQobChMIrqKgqPHr6wIVRr7ACh0xaAAXEAAYASABEgLn-fD_Bw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kids.org/tip/fire-safety-ti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kids.org/tip/fire-safety-t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b.gy/4iwqk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3F2C-27CA-48A1-A4AC-F6143C36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Maniaci, Nicolo</cp:lastModifiedBy>
  <cp:revision>2</cp:revision>
  <cp:lastPrinted>2019-12-04T19:30:00Z</cp:lastPrinted>
  <dcterms:created xsi:type="dcterms:W3CDTF">2020-10-06T19:10:00Z</dcterms:created>
  <dcterms:modified xsi:type="dcterms:W3CDTF">2020-10-06T19:10:00Z</dcterms:modified>
</cp:coreProperties>
</file>