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6CA8C1" w14:textId="67430D12" w:rsidR="00AB2716" w:rsidRDefault="00BA4186" w:rsidP="00BA4186">
      <w:pPr>
        <w:spacing w:before="0" w:after="0" w:line="240" w:lineRule="auto"/>
        <w:rPr>
          <w:b/>
          <w:color w:val="0095DA"/>
          <w:sz w:val="32"/>
          <w:szCs w:val="32"/>
        </w:rPr>
      </w:pPr>
      <w:bookmarkStart w:id="0" w:name="_GoBack"/>
      <w:bookmarkEnd w:id="0"/>
      <w:r>
        <w:rPr>
          <w:b/>
          <w:color w:val="0095DA"/>
          <w:sz w:val="32"/>
          <w:szCs w:val="32"/>
        </w:rPr>
        <w:t>Open Water and Boating Safety</w:t>
      </w:r>
      <w:r w:rsidR="00AB2716" w:rsidRPr="00853EFC">
        <w:rPr>
          <w:b/>
          <w:color w:val="0095DA"/>
          <w:sz w:val="32"/>
          <w:szCs w:val="32"/>
        </w:rPr>
        <w:t>: Talking Points for Educators (Parent</w:t>
      </w:r>
      <w:r w:rsidR="00733421">
        <w:rPr>
          <w:b/>
          <w:color w:val="0095DA"/>
          <w:sz w:val="32"/>
          <w:szCs w:val="32"/>
        </w:rPr>
        <w:t>s</w:t>
      </w:r>
      <w:r w:rsidR="00AB2716" w:rsidRPr="00853EFC">
        <w:rPr>
          <w:b/>
          <w:color w:val="0095DA"/>
          <w:sz w:val="32"/>
          <w:szCs w:val="32"/>
        </w:rPr>
        <w:t>/Caregiver</w:t>
      </w:r>
      <w:r w:rsidR="00733421">
        <w:rPr>
          <w:b/>
          <w:color w:val="0095DA"/>
          <w:sz w:val="32"/>
          <w:szCs w:val="32"/>
        </w:rPr>
        <w:t>s</w:t>
      </w:r>
      <w:r w:rsidR="00AB2716" w:rsidRPr="00853EFC">
        <w:rPr>
          <w:b/>
          <w:color w:val="0095DA"/>
          <w:sz w:val="32"/>
          <w:szCs w:val="32"/>
        </w:rPr>
        <w:t>)</w:t>
      </w:r>
    </w:p>
    <w:p w14:paraId="37A83568" w14:textId="77777777" w:rsidR="00BA4186" w:rsidRPr="00853EFC" w:rsidRDefault="00BA4186" w:rsidP="00BA4186">
      <w:pPr>
        <w:spacing w:before="0" w:after="0" w:line="240" w:lineRule="auto"/>
        <w:rPr>
          <w:b/>
          <w:color w:val="0095DA"/>
          <w:sz w:val="32"/>
          <w:szCs w:val="32"/>
        </w:rPr>
      </w:pPr>
    </w:p>
    <w:p w14:paraId="3E27B007" w14:textId="77777777" w:rsidR="00B13C92" w:rsidRPr="00342612" w:rsidRDefault="00B13C92" w:rsidP="00BA4186">
      <w:pPr>
        <w:spacing w:before="0" w:after="0" w:line="240" w:lineRule="auto"/>
        <w:rPr>
          <w:color w:val="000000" w:themeColor="text1"/>
          <w:sz w:val="22"/>
          <w:szCs w:val="22"/>
        </w:rPr>
      </w:pPr>
    </w:p>
    <w:p w14:paraId="7DA3E503" w14:textId="77777777" w:rsidR="00AB2716" w:rsidRPr="005C6AF0" w:rsidRDefault="00AB2716" w:rsidP="00BA4186">
      <w:pPr>
        <w:spacing w:before="0" w:after="0" w:line="240" w:lineRule="auto"/>
        <w:rPr>
          <w:b/>
          <w:bCs/>
          <w:color w:val="70AD47" w:themeColor="accent6"/>
          <w:sz w:val="22"/>
          <w:szCs w:val="22"/>
        </w:rPr>
      </w:pPr>
      <w:r w:rsidRPr="005C6AF0">
        <w:rPr>
          <w:b/>
          <w:bCs/>
          <w:color w:val="70AD47" w:themeColor="accent6"/>
          <w:sz w:val="22"/>
          <w:szCs w:val="22"/>
        </w:rPr>
        <w:t>Key Messages</w:t>
      </w:r>
    </w:p>
    <w:p w14:paraId="139594DC" w14:textId="77777777" w:rsidR="00AB2716" w:rsidRPr="00342612" w:rsidRDefault="00AB2716" w:rsidP="00BA4186">
      <w:pPr>
        <w:spacing w:before="0" w:after="0" w:line="240" w:lineRule="auto"/>
        <w:rPr>
          <w:b/>
          <w:bCs/>
          <w:color w:val="0095DA"/>
          <w:sz w:val="22"/>
          <w:szCs w:val="22"/>
        </w:rPr>
      </w:pPr>
      <w:r w:rsidRPr="00342612">
        <w:rPr>
          <w:b/>
          <w:bCs/>
          <w:color w:val="0095DA"/>
          <w:sz w:val="22"/>
          <w:szCs w:val="22"/>
        </w:rPr>
        <w:t xml:space="preserve">Defining Open Water/Boating-Related Drowning Deaths (Background for the Educator) </w:t>
      </w:r>
    </w:p>
    <w:p w14:paraId="6C7C7DA2"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color w:val="000000" w:themeColor="text1"/>
          <w:sz w:val="22"/>
          <w:szCs w:val="22"/>
        </w:rPr>
        <w:t>Drowning is a leading cause of death for children; for children ages 1-14, drowning is the 2</w:t>
      </w:r>
      <w:r w:rsidRPr="00342612">
        <w:rPr>
          <w:color w:val="000000" w:themeColor="text1"/>
          <w:sz w:val="22"/>
          <w:szCs w:val="22"/>
          <w:vertAlign w:val="superscript"/>
        </w:rPr>
        <w:t>nd</w:t>
      </w:r>
      <w:r w:rsidRPr="00342612">
        <w:rPr>
          <w:color w:val="000000" w:themeColor="text1"/>
          <w:sz w:val="22"/>
          <w:szCs w:val="22"/>
        </w:rPr>
        <w:t xml:space="preserve"> leading cause of unintentional injury death and is the 3</w:t>
      </w:r>
      <w:r w:rsidRPr="00342612">
        <w:rPr>
          <w:color w:val="000000" w:themeColor="text1"/>
          <w:sz w:val="22"/>
          <w:szCs w:val="22"/>
          <w:vertAlign w:val="superscript"/>
        </w:rPr>
        <w:t>rd</w:t>
      </w:r>
      <w:r w:rsidRPr="00342612">
        <w:rPr>
          <w:color w:val="000000" w:themeColor="text1"/>
          <w:sz w:val="22"/>
          <w:szCs w:val="22"/>
        </w:rPr>
        <w:t xml:space="preserve"> leading cause among children ages 15-19.</w:t>
      </w:r>
      <w:r w:rsidRPr="00342612">
        <w:rPr>
          <w:rStyle w:val="FootnoteReference"/>
          <w:color w:val="000000" w:themeColor="text1"/>
          <w:sz w:val="22"/>
          <w:szCs w:val="22"/>
        </w:rPr>
        <w:footnoteReference w:id="1"/>
      </w:r>
      <w:r w:rsidRPr="00342612">
        <w:rPr>
          <w:color w:val="000000" w:themeColor="text1"/>
          <w:sz w:val="22"/>
          <w:szCs w:val="22"/>
        </w:rPr>
        <w:t xml:space="preserve"> </w:t>
      </w:r>
    </w:p>
    <w:p w14:paraId="7EEC9527"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color w:val="000000" w:themeColor="text1"/>
          <w:sz w:val="22"/>
          <w:szCs w:val="22"/>
        </w:rPr>
        <w:t>In 2019 alone, there were almost 900 fatal drownings among children between the ages of 0-19.</w:t>
      </w:r>
      <w:r w:rsidRPr="00342612">
        <w:rPr>
          <w:rStyle w:val="FootnoteReference"/>
          <w:color w:val="000000" w:themeColor="text1"/>
          <w:sz w:val="22"/>
          <w:szCs w:val="22"/>
        </w:rPr>
        <w:footnoteReference w:id="2"/>
      </w:r>
      <w:r w:rsidRPr="00342612">
        <w:rPr>
          <w:color w:val="000000" w:themeColor="text1"/>
          <w:sz w:val="22"/>
          <w:szCs w:val="22"/>
        </w:rPr>
        <w:t xml:space="preserve"> </w:t>
      </w:r>
    </w:p>
    <w:p w14:paraId="5522E92F"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color w:val="000000" w:themeColor="text1"/>
          <w:sz w:val="22"/>
          <w:szCs w:val="22"/>
        </w:rPr>
        <w:t>More children and teens drown in open water vs. pools.</w:t>
      </w:r>
    </w:p>
    <w:p w14:paraId="37589F32" w14:textId="77777777" w:rsidR="00AB2716" w:rsidRPr="00342612" w:rsidRDefault="00AB2716" w:rsidP="00BA4186">
      <w:pPr>
        <w:pStyle w:val="ListParagraph"/>
        <w:numPr>
          <w:ilvl w:val="1"/>
          <w:numId w:val="1"/>
        </w:numPr>
        <w:spacing w:before="0" w:after="0" w:line="240" w:lineRule="auto"/>
        <w:rPr>
          <w:color w:val="000000" w:themeColor="text1"/>
          <w:sz w:val="22"/>
          <w:szCs w:val="22"/>
        </w:rPr>
      </w:pPr>
      <w:r w:rsidRPr="00342612">
        <w:rPr>
          <w:color w:val="000000" w:themeColor="text1"/>
          <w:sz w:val="22"/>
          <w:szCs w:val="22"/>
        </w:rPr>
        <w:t>Open water is defined as natural bodies of water, such as lakes, rivers, ponds, and oceans.</w:t>
      </w:r>
      <w:r w:rsidRPr="00342612">
        <w:rPr>
          <w:rStyle w:val="FootnoteReference"/>
          <w:color w:val="000000" w:themeColor="text1"/>
          <w:sz w:val="22"/>
          <w:szCs w:val="22"/>
        </w:rPr>
        <w:footnoteReference w:id="3"/>
      </w:r>
    </w:p>
    <w:p w14:paraId="5DE002F3"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color w:val="000000" w:themeColor="text1"/>
          <w:sz w:val="22"/>
          <w:szCs w:val="22"/>
        </w:rPr>
        <w:t>As children age, the risk of open water drowning rises. In fact, in 2019, 70% of the children ages 15-19 who drowned, did so in natural or open waters.</w:t>
      </w:r>
    </w:p>
    <w:p w14:paraId="75DE108C"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color w:val="000000" w:themeColor="text1"/>
          <w:sz w:val="22"/>
          <w:szCs w:val="22"/>
        </w:rPr>
        <w:t>Males are at the greatest risk of fatal drowning. The natural water fatal drowning rate is more than four times higher for boys compared to girls.</w:t>
      </w:r>
      <w:r w:rsidRPr="00342612">
        <w:rPr>
          <w:rStyle w:val="FootnoteReference"/>
          <w:color w:val="000000" w:themeColor="text1"/>
          <w:sz w:val="22"/>
          <w:szCs w:val="22"/>
        </w:rPr>
        <w:t>3</w:t>
      </w:r>
      <w:r w:rsidRPr="00342612">
        <w:rPr>
          <w:color w:val="000000" w:themeColor="text1"/>
          <w:sz w:val="22"/>
          <w:szCs w:val="22"/>
        </w:rPr>
        <w:t xml:space="preserve"> </w:t>
      </w:r>
    </w:p>
    <w:p w14:paraId="632DB6C1" w14:textId="77777777" w:rsidR="00AB2716" w:rsidRPr="00342612" w:rsidRDefault="00AB2716" w:rsidP="00BA4186">
      <w:pPr>
        <w:pStyle w:val="ListParagraph"/>
        <w:numPr>
          <w:ilvl w:val="0"/>
          <w:numId w:val="1"/>
        </w:numPr>
        <w:spacing w:before="0" w:after="0" w:line="240" w:lineRule="auto"/>
        <w:rPr>
          <w:rFonts w:eastAsia="Times New Roman" w:cs="Times New Roman"/>
          <w:sz w:val="22"/>
          <w:szCs w:val="22"/>
        </w:rPr>
      </w:pPr>
      <w:r w:rsidRPr="00342612">
        <w:rPr>
          <w:color w:val="000000" w:themeColor="text1"/>
          <w:sz w:val="22"/>
          <w:szCs w:val="22"/>
        </w:rPr>
        <w:t xml:space="preserve">There are also disparities by race in natural water settings. </w:t>
      </w:r>
      <w:r w:rsidRPr="00342612">
        <w:rPr>
          <w:rFonts w:eastAsia="Times New Roman" w:cs="Arial"/>
          <w:sz w:val="22"/>
          <w:szCs w:val="22"/>
        </w:rPr>
        <w:t xml:space="preserve">Overall, American Indian/Alaskan Native children have the highest rates of fatal open water drowning, followed by Black/African American children. </w:t>
      </w:r>
      <w:r w:rsidRPr="00342612">
        <w:rPr>
          <w:color w:val="000000" w:themeColor="text1"/>
          <w:sz w:val="22"/>
          <w:szCs w:val="22"/>
        </w:rPr>
        <w:t>The risk of drowning in open water among Black/African American children between the ages of 10-19 is two times higher than their White peers.</w:t>
      </w:r>
      <w:r w:rsidRPr="00342612">
        <w:rPr>
          <w:rStyle w:val="FootnoteReference"/>
          <w:color w:val="000000" w:themeColor="text1"/>
          <w:sz w:val="22"/>
          <w:szCs w:val="22"/>
        </w:rPr>
        <w:t>3</w:t>
      </w:r>
    </w:p>
    <w:p w14:paraId="6BC8F988" w14:textId="77777777" w:rsidR="00AB2716" w:rsidRPr="00342612" w:rsidRDefault="00AB2716" w:rsidP="00BA4186">
      <w:pPr>
        <w:pStyle w:val="ListParagraph"/>
        <w:numPr>
          <w:ilvl w:val="0"/>
          <w:numId w:val="1"/>
        </w:numPr>
        <w:spacing w:before="0" w:after="0" w:line="240" w:lineRule="auto"/>
        <w:rPr>
          <w:color w:val="000000" w:themeColor="text1"/>
          <w:sz w:val="22"/>
          <w:szCs w:val="22"/>
        </w:rPr>
      </w:pPr>
      <w:r w:rsidRPr="00342612">
        <w:rPr>
          <w:sz w:val="22"/>
          <w:szCs w:val="22"/>
        </w:rPr>
        <w:t>Drowning remains a leading cause of death for children with autism and accounts for approximately 90 percent of deaths associated with elopement (wandering) by those age 14 and younger.</w:t>
      </w:r>
      <w:r w:rsidRPr="00342612">
        <w:rPr>
          <w:rStyle w:val="FootnoteReference"/>
          <w:color w:val="000000" w:themeColor="text1"/>
          <w:sz w:val="22"/>
          <w:szCs w:val="22"/>
        </w:rPr>
        <w:footnoteReference w:id="4"/>
      </w:r>
    </w:p>
    <w:p w14:paraId="753EBE83" w14:textId="77777777" w:rsidR="00BA4186" w:rsidRDefault="00BA4186" w:rsidP="00BA4186">
      <w:pPr>
        <w:spacing w:before="0" w:after="0" w:line="240" w:lineRule="auto"/>
        <w:rPr>
          <w:b/>
          <w:bCs/>
          <w:color w:val="4472C4" w:themeColor="accent1"/>
          <w:sz w:val="22"/>
          <w:szCs w:val="22"/>
        </w:rPr>
      </w:pPr>
    </w:p>
    <w:p w14:paraId="7ACDEE63" w14:textId="0E3E4CB5" w:rsidR="001D51EE" w:rsidRPr="00342612" w:rsidRDefault="00AB2716" w:rsidP="00BA4186">
      <w:pPr>
        <w:spacing w:before="0" w:after="0" w:line="240" w:lineRule="auto"/>
        <w:rPr>
          <w:b/>
          <w:bCs/>
          <w:color w:val="4472C4" w:themeColor="accent1"/>
          <w:sz w:val="22"/>
          <w:szCs w:val="22"/>
        </w:rPr>
      </w:pPr>
      <w:r w:rsidRPr="00342612">
        <w:rPr>
          <w:b/>
          <w:bCs/>
          <w:color w:val="0095DA"/>
          <w:sz w:val="22"/>
          <w:szCs w:val="22"/>
        </w:rPr>
        <w:t>What Can Parents and Caregivers Do? (Key Messages to Discuss with Families)</w:t>
      </w:r>
      <w:r w:rsidR="00C20694" w:rsidRPr="00342612">
        <w:rPr>
          <w:b/>
          <w:bCs/>
          <w:color w:val="0095DA"/>
          <w:sz w:val="22"/>
          <w:szCs w:val="22"/>
        </w:rPr>
        <w:t xml:space="preserve"> </w:t>
      </w:r>
    </w:p>
    <w:p w14:paraId="1819B412" w14:textId="7608F11A" w:rsidR="00AB2716" w:rsidRDefault="00AB2716" w:rsidP="00BA4186">
      <w:pPr>
        <w:spacing w:before="0" w:after="0" w:line="240" w:lineRule="auto"/>
        <w:rPr>
          <w:color w:val="000000" w:themeColor="text1"/>
          <w:sz w:val="22"/>
          <w:szCs w:val="22"/>
        </w:rPr>
      </w:pPr>
      <w:r w:rsidRPr="00342612">
        <w:rPr>
          <w:color w:val="000000" w:themeColor="text1"/>
          <w:sz w:val="22"/>
          <w:szCs w:val="22"/>
        </w:rPr>
        <w:t xml:space="preserve">To help prevent open water and boating-related childhood deaths, it is important for parents and caregivers to create layers of protection and reduce drowning risks for children every moment they are in or around open water – this includes when they are swimming, kayaking, floating, boating, or even playing on or fishing off a dock. </w:t>
      </w:r>
    </w:p>
    <w:p w14:paraId="50166516" w14:textId="77777777" w:rsidR="00BA4186" w:rsidRPr="00342612" w:rsidRDefault="00BA4186" w:rsidP="00BA4186">
      <w:pPr>
        <w:spacing w:before="0" w:after="0" w:line="240" w:lineRule="auto"/>
        <w:rPr>
          <w:b/>
          <w:bCs/>
          <w:color w:val="5B9BD5" w:themeColor="accent5"/>
          <w:sz w:val="22"/>
          <w:szCs w:val="22"/>
        </w:rPr>
      </w:pPr>
    </w:p>
    <w:p w14:paraId="2D1DCC1D" w14:textId="4E2A2A97" w:rsidR="00AB2716" w:rsidRPr="00342612" w:rsidRDefault="00BA4186" w:rsidP="00BA4186">
      <w:pPr>
        <w:pStyle w:val="ListParagraph"/>
        <w:numPr>
          <w:ilvl w:val="0"/>
          <w:numId w:val="2"/>
        </w:numPr>
        <w:spacing w:before="0" w:after="0" w:line="240" w:lineRule="auto"/>
        <w:rPr>
          <w:color w:val="000000" w:themeColor="text1"/>
          <w:sz w:val="22"/>
          <w:szCs w:val="22"/>
        </w:rPr>
      </w:pPr>
      <w:r>
        <w:rPr>
          <w:color w:val="000000" w:themeColor="text1"/>
          <w:sz w:val="22"/>
          <w:szCs w:val="22"/>
        </w:rPr>
        <w:t>O</w:t>
      </w:r>
      <w:r w:rsidR="00AB2716" w:rsidRPr="00342612">
        <w:rPr>
          <w:color w:val="000000" w:themeColor="text1"/>
          <w:sz w:val="22"/>
          <w:szCs w:val="22"/>
        </w:rPr>
        <w:t xml:space="preserve">pen water </w:t>
      </w:r>
      <w:r>
        <w:rPr>
          <w:color w:val="000000" w:themeColor="text1"/>
          <w:sz w:val="22"/>
          <w:szCs w:val="22"/>
        </w:rPr>
        <w:t>Safety Tips</w:t>
      </w:r>
      <w:r w:rsidR="00AB2716" w:rsidRPr="00342612">
        <w:rPr>
          <w:color w:val="000000" w:themeColor="text1"/>
          <w:sz w:val="22"/>
          <w:szCs w:val="22"/>
        </w:rPr>
        <w:t xml:space="preserve">: </w:t>
      </w:r>
    </w:p>
    <w:p w14:paraId="6B2C4980" w14:textId="77777777" w:rsidR="00AB2716" w:rsidRPr="00342612" w:rsidRDefault="00AB2716" w:rsidP="00BA4186">
      <w:pPr>
        <w:pStyle w:val="ListParagraph"/>
        <w:numPr>
          <w:ilvl w:val="1"/>
          <w:numId w:val="2"/>
        </w:numPr>
        <w:spacing w:before="0" w:after="0" w:line="240" w:lineRule="auto"/>
        <w:rPr>
          <w:b/>
          <w:bCs/>
          <w:color w:val="000000" w:themeColor="text1"/>
          <w:sz w:val="22"/>
          <w:szCs w:val="22"/>
        </w:rPr>
      </w:pPr>
      <w:r w:rsidRPr="00342612">
        <w:rPr>
          <w:b/>
          <w:bCs/>
          <w:color w:val="000000" w:themeColor="text1"/>
          <w:sz w:val="22"/>
          <w:szCs w:val="22"/>
        </w:rPr>
        <w:t xml:space="preserve">Ensure your child is wearing a U.S. Coast Guard approved life jacket at all times in or around open water. </w:t>
      </w:r>
    </w:p>
    <w:p w14:paraId="1D0CB2F5" w14:textId="77777777" w:rsidR="00AB2716" w:rsidRPr="00342612" w:rsidRDefault="00AB2716" w:rsidP="00BA4186">
      <w:pPr>
        <w:pStyle w:val="ListParagraph"/>
        <w:numPr>
          <w:ilvl w:val="2"/>
          <w:numId w:val="2"/>
        </w:numPr>
        <w:spacing w:before="0" w:after="0" w:line="240" w:lineRule="auto"/>
        <w:rPr>
          <w:color w:val="000000" w:themeColor="text1"/>
          <w:sz w:val="22"/>
          <w:szCs w:val="22"/>
        </w:rPr>
      </w:pPr>
      <w:r w:rsidRPr="00342612">
        <w:rPr>
          <w:color w:val="000000" w:themeColor="text1"/>
          <w:sz w:val="22"/>
          <w:szCs w:val="22"/>
        </w:rPr>
        <w:lastRenderedPageBreak/>
        <w:t xml:space="preserve">Adult-sized life jackets may not work for children. A proper fitting life jacket will fit snugly but comfortably and should not be allowed to rise above the child’s chin or ears. </w:t>
      </w:r>
    </w:p>
    <w:p w14:paraId="0B3A136F" w14:textId="77777777" w:rsidR="00AB2716" w:rsidRPr="00342612" w:rsidRDefault="00A472E4" w:rsidP="00BA4186">
      <w:pPr>
        <w:pStyle w:val="ListParagraph"/>
        <w:numPr>
          <w:ilvl w:val="3"/>
          <w:numId w:val="2"/>
        </w:numPr>
        <w:spacing w:before="0" w:after="0" w:line="240" w:lineRule="auto"/>
        <w:rPr>
          <w:color w:val="000000" w:themeColor="text1"/>
          <w:sz w:val="22"/>
          <w:szCs w:val="22"/>
        </w:rPr>
      </w:pPr>
      <w:hyperlink r:id="rId7" w:history="1">
        <w:r w:rsidR="00AB2716" w:rsidRPr="00342612">
          <w:rPr>
            <w:rStyle w:val="Hyperlink"/>
            <w:color w:val="000000" w:themeColor="text1"/>
            <w:sz w:val="22"/>
            <w:szCs w:val="22"/>
          </w:rPr>
          <w:t>https://www.safekids.org/video/how-fit-life-jacket</w:t>
        </w:r>
      </w:hyperlink>
    </w:p>
    <w:p w14:paraId="4E08462A" w14:textId="77777777" w:rsidR="00AB2716" w:rsidRPr="00342612" w:rsidRDefault="00A472E4" w:rsidP="00BA4186">
      <w:pPr>
        <w:pStyle w:val="ListParagraph"/>
        <w:numPr>
          <w:ilvl w:val="3"/>
          <w:numId w:val="2"/>
        </w:numPr>
        <w:spacing w:before="0" w:after="0" w:line="240" w:lineRule="auto"/>
        <w:rPr>
          <w:b/>
          <w:bCs/>
          <w:color w:val="000000" w:themeColor="text1"/>
          <w:sz w:val="22"/>
          <w:szCs w:val="22"/>
        </w:rPr>
      </w:pPr>
      <w:hyperlink r:id="rId8" w:history="1">
        <w:r w:rsidR="00AB2716" w:rsidRPr="00342612">
          <w:rPr>
            <w:color w:val="000000" w:themeColor="text1"/>
            <w:sz w:val="22"/>
            <w:szCs w:val="22"/>
          </w:rPr>
          <w:t>https://www.uscgboating.org/images/howtochoosetherightlifejacket_brochure.pdf</w:t>
        </w:r>
      </w:hyperlink>
    </w:p>
    <w:p w14:paraId="2E78A5FB" w14:textId="77777777" w:rsidR="00AB2716" w:rsidRPr="00342612" w:rsidRDefault="00AB2716" w:rsidP="00BA4186">
      <w:pPr>
        <w:pStyle w:val="ListParagraph"/>
        <w:numPr>
          <w:ilvl w:val="2"/>
          <w:numId w:val="2"/>
        </w:numPr>
        <w:spacing w:before="0" w:after="0" w:line="240" w:lineRule="auto"/>
        <w:rPr>
          <w:color w:val="2A2A2A"/>
          <w:sz w:val="22"/>
          <w:szCs w:val="22"/>
        </w:rPr>
      </w:pPr>
      <w:r w:rsidRPr="00342612">
        <w:rPr>
          <w:color w:val="2A2A2A"/>
          <w:sz w:val="22"/>
          <w:szCs w:val="22"/>
        </w:rPr>
        <w:t xml:space="preserve">Floats, such as tubes, air mattresses or ‘floaties’ are toys and are not substitutes for a life jacket.  </w:t>
      </w:r>
    </w:p>
    <w:p w14:paraId="65845729" w14:textId="77777777" w:rsidR="00AB2716" w:rsidRPr="00342612" w:rsidRDefault="00AB2716" w:rsidP="00BA4186">
      <w:pPr>
        <w:pStyle w:val="ListParagraph"/>
        <w:numPr>
          <w:ilvl w:val="2"/>
          <w:numId w:val="2"/>
        </w:numPr>
        <w:spacing w:before="0" w:after="0" w:line="240" w:lineRule="auto"/>
        <w:rPr>
          <w:color w:val="000000" w:themeColor="text1"/>
          <w:sz w:val="22"/>
          <w:szCs w:val="22"/>
        </w:rPr>
      </w:pPr>
      <w:r w:rsidRPr="00342612">
        <w:rPr>
          <w:color w:val="000000" w:themeColor="text1"/>
          <w:sz w:val="22"/>
          <w:szCs w:val="22"/>
        </w:rPr>
        <w:t xml:space="preserve">Life jackets provide buoyancy, but different body types float differently; make sure you find a fit that accommodates your child’s body. </w:t>
      </w:r>
    </w:p>
    <w:p w14:paraId="2110BCF4" w14:textId="77777777" w:rsidR="00AB2716" w:rsidRPr="00342612" w:rsidRDefault="00AB2716" w:rsidP="00BA4186">
      <w:pPr>
        <w:pStyle w:val="ListParagraph"/>
        <w:numPr>
          <w:ilvl w:val="2"/>
          <w:numId w:val="2"/>
        </w:numPr>
        <w:spacing w:before="0" w:after="0" w:line="240" w:lineRule="auto"/>
        <w:rPr>
          <w:color w:val="000000" w:themeColor="text1"/>
          <w:sz w:val="22"/>
          <w:szCs w:val="22"/>
        </w:rPr>
      </w:pPr>
      <w:r w:rsidRPr="00342612">
        <w:rPr>
          <w:color w:val="000000" w:themeColor="text1"/>
          <w:sz w:val="22"/>
          <w:szCs w:val="22"/>
        </w:rPr>
        <w:t>Ensure that the life jacket is in good working condition. At the beginning of each boating season:</w:t>
      </w:r>
    </w:p>
    <w:p w14:paraId="1A2D9630" w14:textId="069C3015" w:rsidR="00AB2716" w:rsidRPr="00342612" w:rsidRDefault="00AB2716" w:rsidP="00BA4186">
      <w:pPr>
        <w:pStyle w:val="ListParagraph"/>
        <w:numPr>
          <w:ilvl w:val="3"/>
          <w:numId w:val="2"/>
        </w:numPr>
        <w:spacing w:before="0" w:after="0" w:line="240" w:lineRule="auto"/>
        <w:rPr>
          <w:rFonts w:eastAsia="Times New Roman"/>
          <w:color w:val="000000" w:themeColor="text1"/>
          <w:sz w:val="22"/>
          <w:szCs w:val="22"/>
        </w:rPr>
      </w:pPr>
      <w:r w:rsidRPr="00342612">
        <w:rPr>
          <w:rFonts w:eastAsia="Times New Roman"/>
          <w:sz w:val="22"/>
          <w:szCs w:val="22"/>
        </w:rPr>
        <w:t>Check that all hardware and straps are in good shape, firmly attached, and</w:t>
      </w:r>
      <w:r w:rsidRPr="00342612" w:rsidDel="00B33BEA">
        <w:rPr>
          <w:rFonts w:eastAsia="Times New Roman"/>
          <w:sz w:val="22"/>
          <w:szCs w:val="22"/>
        </w:rPr>
        <w:t xml:space="preserve"> </w:t>
      </w:r>
      <w:r w:rsidRPr="00342612">
        <w:rPr>
          <w:rFonts w:eastAsia="Times New Roman"/>
          <w:sz w:val="22"/>
          <w:szCs w:val="22"/>
        </w:rPr>
        <w:t>in working order.</w:t>
      </w:r>
    </w:p>
    <w:p w14:paraId="61E77618" w14:textId="77777777" w:rsidR="00AB2716" w:rsidRPr="00342612" w:rsidRDefault="00AB2716" w:rsidP="00BA4186">
      <w:pPr>
        <w:pStyle w:val="ListParagraph"/>
        <w:numPr>
          <w:ilvl w:val="3"/>
          <w:numId w:val="2"/>
        </w:numPr>
        <w:spacing w:before="0" w:after="0" w:line="240" w:lineRule="auto"/>
        <w:rPr>
          <w:color w:val="000000" w:themeColor="text1"/>
          <w:sz w:val="22"/>
          <w:szCs w:val="22"/>
        </w:rPr>
      </w:pPr>
      <w:r w:rsidRPr="00342612">
        <w:rPr>
          <w:rFonts w:eastAsia="Times New Roman"/>
          <w:sz w:val="22"/>
          <w:szCs w:val="22"/>
        </w:rPr>
        <w:t xml:space="preserve">Faded material can indicate loss of strength. Weathered lifejackets may tear more easily and can result in loss of flotation material. </w:t>
      </w:r>
    </w:p>
    <w:p w14:paraId="07AA5B93" w14:textId="77777777" w:rsidR="00AB2716" w:rsidRPr="00342612" w:rsidRDefault="00AB2716" w:rsidP="00BA4186">
      <w:pPr>
        <w:pStyle w:val="ListParagraph"/>
        <w:numPr>
          <w:ilvl w:val="3"/>
          <w:numId w:val="2"/>
        </w:numPr>
        <w:spacing w:before="0" w:after="0" w:line="240" w:lineRule="auto"/>
        <w:rPr>
          <w:rFonts w:eastAsia="Times New Roman"/>
          <w:sz w:val="22"/>
          <w:szCs w:val="22"/>
        </w:rPr>
      </w:pPr>
      <w:r w:rsidRPr="00342612">
        <w:rPr>
          <w:rFonts w:eastAsia="Times New Roman"/>
          <w:sz w:val="22"/>
          <w:szCs w:val="22"/>
        </w:rPr>
        <w:t xml:space="preserve"> Check for leaks, mildew,</w:t>
      </w:r>
      <w:r w:rsidRPr="00342612" w:rsidDel="00DE4BAE">
        <w:rPr>
          <w:rFonts w:eastAsia="Times New Roman"/>
          <w:sz w:val="22"/>
          <w:szCs w:val="22"/>
        </w:rPr>
        <w:t xml:space="preserve"> </w:t>
      </w:r>
      <w:r w:rsidRPr="00342612">
        <w:rPr>
          <w:rFonts w:eastAsia="Times New Roman"/>
          <w:sz w:val="22"/>
          <w:szCs w:val="22"/>
        </w:rPr>
        <w:t>&amp; oil saturation in the fabric.</w:t>
      </w:r>
    </w:p>
    <w:p w14:paraId="2D87DC9D" w14:textId="2152F560" w:rsidR="00AB2716" w:rsidRPr="00342612" w:rsidRDefault="00AB2716" w:rsidP="00BA4186">
      <w:pPr>
        <w:pStyle w:val="ListParagraph"/>
        <w:numPr>
          <w:ilvl w:val="3"/>
          <w:numId w:val="2"/>
        </w:numPr>
        <w:spacing w:before="0" w:after="0" w:line="240" w:lineRule="auto"/>
        <w:rPr>
          <w:rFonts w:eastAsia="Times New Roman"/>
          <w:sz w:val="22"/>
          <w:szCs w:val="22"/>
        </w:rPr>
      </w:pPr>
      <w:r w:rsidRPr="00342612">
        <w:rPr>
          <w:rFonts w:eastAsia="Times New Roman"/>
          <w:sz w:val="22"/>
          <w:szCs w:val="22"/>
        </w:rPr>
        <w:t>Make sure there are no rips or tears in the fabric.</w:t>
      </w:r>
    </w:p>
    <w:p w14:paraId="50272E14" w14:textId="7B26FA08" w:rsidR="00AB2716" w:rsidRPr="00342612" w:rsidRDefault="00AB2716" w:rsidP="00BA4186">
      <w:pPr>
        <w:pStyle w:val="ListParagraph"/>
        <w:numPr>
          <w:ilvl w:val="3"/>
          <w:numId w:val="2"/>
        </w:numPr>
        <w:spacing w:before="0" w:after="0" w:line="240" w:lineRule="auto"/>
        <w:rPr>
          <w:rFonts w:eastAsia="Times New Roman"/>
          <w:sz w:val="22"/>
          <w:szCs w:val="22"/>
        </w:rPr>
      </w:pPr>
      <w:r w:rsidRPr="00342612">
        <w:rPr>
          <w:rFonts w:eastAsia="Times New Roman"/>
          <w:sz w:val="22"/>
          <w:szCs w:val="22"/>
        </w:rPr>
        <w:t>Make sure the label stating USCG approval is attached, and that it is readable.</w:t>
      </w:r>
    </w:p>
    <w:p w14:paraId="0A1F9434" w14:textId="77777777" w:rsidR="00AB2716" w:rsidRPr="00342612" w:rsidRDefault="00AB2716" w:rsidP="00BA4186">
      <w:pPr>
        <w:pStyle w:val="ListParagraph"/>
        <w:numPr>
          <w:ilvl w:val="3"/>
          <w:numId w:val="2"/>
        </w:numPr>
        <w:spacing w:before="0" w:after="0" w:line="240" w:lineRule="auto"/>
        <w:rPr>
          <w:rFonts w:eastAsia="Times New Roman"/>
          <w:sz w:val="22"/>
          <w:szCs w:val="22"/>
        </w:rPr>
      </w:pPr>
      <w:r w:rsidRPr="00342612">
        <w:rPr>
          <w:rFonts w:eastAsia="Times New Roman"/>
          <w:sz w:val="22"/>
          <w:szCs w:val="22"/>
        </w:rPr>
        <w:t>Discard and replace life jackets that show signs of deterioration</w:t>
      </w:r>
      <w:r w:rsidRPr="00342612" w:rsidDel="00605050">
        <w:rPr>
          <w:rFonts w:eastAsia="Times New Roman"/>
          <w:sz w:val="22"/>
          <w:szCs w:val="22"/>
        </w:rPr>
        <w:t xml:space="preserve"> </w:t>
      </w:r>
      <w:r w:rsidRPr="00342612">
        <w:rPr>
          <w:rFonts w:eastAsia="Times New Roman"/>
          <w:sz w:val="22"/>
          <w:szCs w:val="22"/>
        </w:rPr>
        <w:t xml:space="preserve">– faded material, tears, mildew stains, punctures, etc. When not in use, store lifejackets in a dry, cool, and dark place. </w:t>
      </w:r>
    </w:p>
    <w:p w14:paraId="788547AF" w14:textId="77777777" w:rsidR="00AB2716" w:rsidRPr="00342612" w:rsidRDefault="00AB2716" w:rsidP="00BA4186">
      <w:pPr>
        <w:pStyle w:val="ListParagraph"/>
        <w:numPr>
          <w:ilvl w:val="2"/>
          <w:numId w:val="2"/>
        </w:numPr>
        <w:spacing w:before="0" w:after="0" w:line="240" w:lineRule="auto"/>
        <w:rPr>
          <w:color w:val="000000" w:themeColor="text1"/>
          <w:sz w:val="22"/>
          <w:szCs w:val="22"/>
        </w:rPr>
      </w:pPr>
      <w:r w:rsidRPr="00342612">
        <w:rPr>
          <w:color w:val="000000" w:themeColor="text1"/>
          <w:sz w:val="22"/>
          <w:szCs w:val="22"/>
        </w:rPr>
        <w:t xml:space="preserve">A life jacket cannot do what it is made to do unless it is worn! </w:t>
      </w:r>
    </w:p>
    <w:p w14:paraId="2C1BF8A4" w14:textId="77777777" w:rsidR="00AB2716" w:rsidRPr="005C6AF0" w:rsidRDefault="00AB2716" w:rsidP="00BA4186">
      <w:pPr>
        <w:pStyle w:val="ListParagraph"/>
        <w:numPr>
          <w:ilvl w:val="1"/>
          <w:numId w:val="2"/>
        </w:numPr>
        <w:spacing w:before="0" w:after="0" w:line="240" w:lineRule="auto"/>
        <w:rPr>
          <w:b/>
          <w:bCs/>
          <w:sz w:val="22"/>
          <w:szCs w:val="22"/>
        </w:rPr>
      </w:pPr>
      <w:r w:rsidRPr="005C6AF0">
        <w:rPr>
          <w:b/>
          <w:bCs/>
          <w:sz w:val="22"/>
          <w:szCs w:val="22"/>
        </w:rPr>
        <w:t xml:space="preserve">Children should not be allowed to swim alone in open water. </w:t>
      </w:r>
    </w:p>
    <w:p w14:paraId="481E6CFE" w14:textId="77777777" w:rsidR="00AB2716" w:rsidRPr="00342612" w:rsidRDefault="00AB2716" w:rsidP="00BA4186">
      <w:pPr>
        <w:pStyle w:val="ListParagraph"/>
        <w:numPr>
          <w:ilvl w:val="2"/>
          <w:numId w:val="2"/>
        </w:numPr>
        <w:spacing w:before="0" w:after="0" w:line="240" w:lineRule="auto"/>
        <w:rPr>
          <w:b/>
          <w:bCs/>
          <w:color w:val="000000" w:themeColor="text1"/>
          <w:sz w:val="22"/>
          <w:szCs w:val="22"/>
        </w:rPr>
      </w:pPr>
      <w:r w:rsidRPr="00342612">
        <w:rPr>
          <w:color w:val="000000" w:themeColor="text1"/>
          <w:sz w:val="22"/>
          <w:szCs w:val="22"/>
        </w:rPr>
        <w:t xml:space="preserve">Choose a Water Watcher. When there are several adults present, choose one to be responsible for watching children in or near the water for a certain period of time, such as 15 minutes. After 15 minutes, select another adult to be the Water Watcher.  This applies not only when a child is in the water, but also when on the dock. </w:t>
      </w:r>
    </w:p>
    <w:p w14:paraId="524815B4" w14:textId="77777777" w:rsidR="00AB2716" w:rsidRPr="00342612" w:rsidRDefault="00AB2716" w:rsidP="00BA4186">
      <w:pPr>
        <w:pStyle w:val="ListParagraph"/>
        <w:numPr>
          <w:ilvl w:val="2"/>
          <w:numId w:val="2"/>
        </w:numPr>
        <w:spacing w:before="0" w:after="0" w:line="240" w:lineRule="auto"/>
        <w:rPr>
          <w:b/>
          <w:bCs/>
          <w:color w:val="000000" w:themeColor="text1"/>
          <w:sz w:val="22"/>
          <w:szCs w:val="22"/>
        </w:rPr>
      </w:pPr>
      <w:r w:rsidRPr="00342612">
        <w:rPr>
          <w:color w:val="000000" w:themeColor="text1"/>
          <w:sz w:val="22"/>
          <w:szCs w:val="22"/>
        </w:rPr>
        <w:t xml:space="preserve">Only allow children to swim in designated areas in lakes or where a lifeguard is present. These areas are usually roped off to indicate a more shallow and safer floor. </w:t>
      </w:r>
    </w:p>
    <w:p w14:paraId="32757488" w14:textId="77777777" w:rsidR="00AB2716" w:rsidRPr="005C6AF0" w:rsidRDefault="00AB2716" w:rsidP="00BA4186">
      <w:pPr>
        <w:pStyle w:val="ListParagraph"/>
        <w:numPr>
          <w:ilvl w:val="1"/>
          <w:numId w:val="2"/>
        </w:numPr>
        <w:spacing w:before="0" w:after="0" w:line="240" w:lineRule="auto"/>
        <w:rPr>
          <w:b/>
          <w:bCs/>
          <w:sz w:val="22"/>
          <w:szCs w:val="22"/>
        </w:rPr>
      </w:pPr>
      <w:r w:rsidRPr="005C6AF0">
        <w:rPr>
          <w:b/>
          <w:bCs/>
          <w:sz w:val="22"/>
          <w:szCs w:val="22"/>
        </w:rPr>
        <w:t xml:space="preserve">Know the signs of drowning and how to respond in an emergency. </w:t>
      </w:r>
    </w:p>
    <w:p w14:paraId="5F044C96" w14:textId="77777777" w:rsidR="00AB2716" w:rsidRPr="00342612" w:rsidRDefault="00AB2716" w:rsidP="00BA4186">
      <w:pPr>
        <w:pStyle w:val="ListParagraph"/>
        <w:numPr>
          <w:ilvl w:val="2"/>
          <w:numId w:val="2"/>
        </w:numPr>
        <w:spacing w:before="0" w:after="0" w:line="240" w:lineRule="auto"/>
        <w:rPr>
          <w:b/>
          <w:bCs/>
          <w:color w:val="000000" w:themeColor="text1"/>
          <w:sz w:val="22"/>
          <w:szCs w:val="22"/>
        </w:rPr>
      </w:pPr>
      <w:r w:rsidRPr="00342612">
        <w:rPr>
          <w:color w:val="000000" w:themeColor="text1"/>
          <w:sz w:val="22"/>
          <w:szCs w:val="22"/>
        </w:rPr>
        <w:t>Signs of drowning:</w:t>
      </w:r>
    </w:p>
    <w:p w14:paraId="3318D991" w14:textId="0D9C09F0" w:rsidR="00AB2716" w:rsidRPr="00342612" w:rsidRDefault="00AB2716" w:rsidP="00BA4186">
      <w:pPr>
        <w:pStyle w:val="ListParagraph"/>
        <w:numPr>
          <w:ilvl w:val="3"/>
          <w:numId w:val="2"/>
        </w:numPr>
        <w:spacing w:before="0" w:after="0" w:line="240" w:lineRule="auto"/>
        <w:rPr>
          <w:b/>
          <w:bCs/>
          <w:color w:val="000000" w:themeColor="text1"/>
          <w:sz w:val="22"/>
          <w:szCs w:val="22"/>
        </w:rPr>
      </w:pPr>
      <w:r w:rsidRPr="00342612">
        <w:rPr>
          <w:color w:val="000000" w:themeColor="text1"/>
          <w:sz w:val="22"/>
          <w:szCs w:val="22"/>
        </w:rPr>
        <w:t xml:space="preserve">Child cannot yell for help. </w:t>
      </w:r>
      <w:r w:rsidR="00853EFC" w:rsidRPr="00342612">
        <w:rPr>
          <w:color w:val="000000" w:themeColor="text1"/>
          <w:sz w:val="22"/>
          <w:szCs w:val="22"/>
        </w:rPr>
        <w:t>(</w:t>
      </w:r>
      <w:r w:rsidRPr="00342612">
        <w:rPr>
          <w:color w:val="000000" w:themeColor="text1"/>
          <w:sz w:val="22"/>
          <w:szCs w:val="22"/>
        </w:rPr>
        <w:t>*Instructor: Note to audience that drowning is often depicted incorrectly in movies.</w:t>
      </w:r>
      <w:r w:rsidR="00853EFC" w:rsidRPr="00342612">
        <w:rPr>
          <w:color w:val="000000" w:themeColor="text1"/>
          <w:sz w:val="22"/>
          <w:szCs w:val="22"/>
        </w:rPr>
        <w:t>)</w:t>
      </w:r>
    </w:p>
    <w:p w14:paraId="5B5F4D57" w14:textId="77777777" w:rsidR="00AB2716" w:rsidRPr="00342612" w:rsidRDefault="00AB2716" w:rsidP="00BA4186">
      <w:pPr>
        <w:pStyle w:val="ListParagraph"/>
        <w:numPr>
          <w:ilvl w:val="3"/>
          <w:numId w:val="2"/>
        </w:numPr>
        <w:spacing w:before="0" w:after="0" w:line="240" w:lineRule="auto"/>
        <w:rPr>
          <w:b/>
          <w:bCs/>
          <w:color w:val="000000" w:themeColor="text1"/>
          <w:sz w:val="22"/>
          <w:szCs w:val="22"/>
        </w:rPr>
      </w:pPr>
      <w:r w:rsidRPr="00342612">
        <w:rPr>
          <w:color w:val="000000" w:themeColor="text1"/>
          <w:sz w:val="22"/>
          <w:szCs w:val="22"/>
        </w:rPr>
        <w:t xml:space="preserve">If adult calls to child or asks them if they are ok and they give no answer or look at adult with a blank stare, this may indicate child is struggling and needs assistance. </w:t>
      </w:r>
    </w:p>
    <w:p w14:paraId="7226EF40" w14:textId="77777777" w:rsidR="00AB2716" w:rsidRPr="00342612" w:rsidRDefault="00AB2716" w:rsidP="00BA4186">
      <w:pPr>
        <w:pStyle w:val="ListParagraph"/>
        <w:numPr>
          <w:ilvl w:val="3"/>
          <w:numId w:val="2"/>
        </w:numPr>
        <w:spacing w:before="0" w:after="0" w:line="240" w:lineRule="auto"/>
        <w:rPr>
          <w:rFonts w:eastAsia="Times New Roman"/>
          <w:sz w:val="22"/>
          <w:szCs w:val="22"/>
        </w:rPr>
      </w:pPr>
      <w:r w:rsidRPr="00342612">
        <w:rPr>
          <w:rFonts w:eastAsia="Times New Roman"/>
          <w:sz w:val="22"/>
          <w:szCs w:val="22"/>
        </w:rPr>
        <w:t>Head back and low in the water with mouth at water level</w:t>
      </w:r>
    </w:p>
    <w:p w14:paraId="5AB552A0" w14:textId="77777777" w:rsidR="00AB2716" w:rsidRPr="00342612" w:rsidRDefault="00AB2716" w:rsidP="00BA4186">
      <w:pPr>
        <w:pStyle w:val="ListParagraph"/>
        <w:numPr>
          <w:ilvl w:val="3"/>
          <w:numId w:val="2"/>
        </w:numPr>
        <w:spacing w:before="0" w:after="0" w:line="240" w:lineRule="auto"/>
        <w:rPr>
          <w:sz w:val="22"/>
          <w:szCs w:val="22"/>
        </w:rPr>
      </w:pPr>
      <w:r w:rsidRPr="00342612">
        <w:rPr>
          <w:color w:val="000000" w:themeColor="text1"/>
          <w:sz w:val="22"/>
          <w:szCs w:val="22"/>
        </w:rPr>
        <w:t>Not using legs; person is vertical in the water, often bobbing up and down</w:t>
      </w:r>
    </w:p>
    <w:p w14:paraId="792F9F03" w14:textId="77777777" w:rsidR="00AB2716" w:rsidRPr="00342612" w:rsidRDefault="00AB2716" w:rsidP="00BA4186">
      <w:pPr>
        <w:pStyle w:val="ListParagraph"/>
        <w:numPr>
          <w:ilvl w:val="3"/>
          <w:numId w:val="2"/>
        </w:numPr>
        <w:spacing w:before="0" w:after="0" w:line="240" w:lineRule="auto"/>
        <w:rPr>
          <w:color w:val="000000" w:themeColor="text1"/>
          <w:sz w:val="22"/>
          <w:szCs w:val="22"/>
        </w:rPr>
      </w:pPr>
      <w:r w:rsidRPr="00342612">
        <w:rPr>
          <w:color w:val="000000" w:themeColor="text1"/>
          <w:sz w:val="22"/>
          <w:szCs w:val="22"/>
        </w:rPr>
        <w:lastRenderedPageBreak/>
        <w:t>Appears to be climbing an invisible ladder or pressing down on water to raise head</w:t>
      </w:r>
    </w:p>
    <w:p w14:paraId="32F41C98" w14:textId="77777777" w:rsidR="00AB2716" w:rsidRPr="00342612" w:rsidRDefault="00AB2716" w:rsidP="00BA4186">
      <w:pPr>
        <w:pStyle w:val="ListParagraph"/>
        <w:numPr>
          <w:ilvl w:val="2"/>
          <w:numId w:val="2"/>
        </w:numPr>
        <w:spacing w:before="0" w:after="0" w:line="240" w:lineRule="auto"/>
        <w:rPr>
          <w:color w:val="000000" w:themeColor="text1"/>
          <w:sz w:val="22"/>
          <w:szCs w:val="22"/>
        </w:rPr>
      </w:pPr>
      <w:r w:rsidRPr="00342612">
        <w:rPr>
          <w:rFonts w:eastAsia="Times New Roman"/>
          <w:sz w:val="22"/>
          <w:szCs w:val="22"/>
        </w:rPr>
        <w:t>How to respond in an emergency</w:t>
      </w:r>
    </w:p>
    <w:p w14:paraId="59F9B947" w14:textId="77777777" w:rsidR="00AB2716" w:rsidRPr="00342612" w:rsidRDefault="00AB2716" w:rsidP="00BA4186">
      <w:pPr>
        <w:pStyle w:val="ListParagraph"/>
        <w:numPr>
          <w:ilvl w:val="3"/>
          <w:numId w:val="2"/>
        </w:numPr>
        <w:spacing w:before="0" w:after="0" w:line="240" w:lineRule="auto"/>
        <w:rPr>
          <w:color w:val="000000" w:themeColor="text1"/>
          <w:sz w:val="22"/>
          <w:szCs w:val="22"/>
        </w:rPr>
      </w:pPr>
      <w:r w:rsidRPr="00342612">
        <w:rPr>
          <w:rFonts w:eastAsia="Times New Roman"/>
          <w:sz w:val="22"/>
          <w:szCs w:val="22"/>
        </w:rPr>
        <w:t>Call 911 or get the attention of a lifeguard, if present.</w:t>
      </w:r>
    </w:p>
    <w:p w14:paraId="5C45AC43" w14:textId="77777777" w:rsidR="00AB2716" w:rsidRPr="00342612" w:rsidRDefault="00AB2716" w:rsidP="00BA4186">
      <w:pPr>
        <w:pStyle w:val="ListParagraph"/>
        <w:numPr>
          <w:ilvl w:val="3"/>
          <w:numId w:val="2"/>
        </w:numPr>
        <w:spacing w:before="0" w:after="0" w:line="240" w:lineRule="auto"/>
        <w:rPr>
          <w:color w:val="000000" w:themeColor="text1"/>
          <w:sz w:val="22"/>
          <w:szCs w:val="22"/>
        </w:rPr>
      </w:pPr>
      <w:r w:rsidRPr="00342612">
        <w:rPr>
          <w:rFonts w:eastAsia="Times New Roman"/>
          <w:sz w:val="22"/>
          <w:szCs w:val="22"/>
        </w:rPr>
        <w:t>“Reach or Throw, don’t go” is the instruction from the water safety community. It is safest to reach for the child or throw them a buoyant object.</w:t>
      </w:r>
    </w:p>
    <w:p w14:paraId="77EE6D83" w14:textId="77777777" w:rsidR="00AB2716" w:rsidRPr="00342612" w:rsidRDefault="00AB2716" w:rsidP="00BA4186">
      <w:pPr>
        <w:pStyle w:val="ListParagraph"/>
        <w:numPr>
          <w:ilvl w:val="3"/>
          <w:numId w:val="2"/>
        </w:numPr>
        <w:spacing w:before="0" w:after="0" w:line="240" w:lineRule="auto"/>
        <w:rPr>
          <w:color w:val="000000" w:themeColor="text1"/>
          <w:sz w:val="22"/>
          <w:szCs w:val="22"/>
        </w:rPr>
      </w:pPr>
      <w:r w:rsidRPr="00342612">
        <w:rPr>
          <w:rFonts w:eastAsia="Times New Roman"/>
          <w:sz w:val="22"/>
          <w:szCs w:val="22"/>
        </w:rPr>
        <w:t xml:space="preserve">Learn CPR. </w:t>
      </w:r>
    </w:p>
    <w:p w14:paraId="10EC3F5E" w14:textId="31B6B28E" w:rsidR="00AB2716" w:rsidRPr="005C6AF0" w:rsidRDefault="00AB2716" w:rsidP="005C6AF0">
      <w:pPr>
        <w:pStyle w:val="ListParagraph"/>
        <w:numPr>
          <w:ilvl w:val="0"/>
          <w:numId w:val="2"/>
        </w:numPr>
        <w:spacing w:before="0" w:after="0" w:line="240" w:lineRule="auto"/>
        <w:rPr>
          <w:sz w:val="22"/>
          <w:szCs w:val="22"/>
        </w:rPr>
      </w:pPr>
      <w:r w:rsidRPr="005C6AF0">
        <w:rPr>
          <w:sz w:val="22"/>
          <w:szCs w:val="22"/>
        </w:rPr>
        <w:t xml:space="preserve">Boating </w:t>
      </w:r>
      <w:r w:rsidR="00BA4186">
        <w:rPr>
          <w:sz w:val="22"/>
          <w:szCs w:val="22"/>
        </w:rPr>
        <w:t>Safety Tips:</w:t>
      </w:r>
    </w:p>
    <w:p w14:paraId="21F2D098" w14:textId="77777777" w:rsidR="00AB2716" w:rsidRPr="00342612" w:rsidRDefault="00AB2716" w:rsidP="005C6AF0">
      <w:pPr>
        <w:pStyle w:val="ListParagraph"/>
        <w:numPr>
          <w:ilvl w:val="1"/>
          <w:numId w:val="2"/>
        </w:numPr>
        <w:spacing w:before="0" w:after="0" w:line="240" w:lineRule="auto"/>
        <w:rPr>
          <w:b/>
          <w:bCs/>
          <w:color w:val="000000" w:themeColor="text1"/>
          <w:sz w:val="22"/>
          <w:szCs w:val="22"/>
        </w:rPr>
      </w:pPr>
      <w:r w:rsidRPr="00342612">
        <w:rPr>
          <w:rFonts w:cstheme="minorHAnsi"/>
          <w:color w:val="000000" w:themeColor="text1"/>
          <w:sz w:val="22"/>
          <w:szCs w:val="22"/>
        </w:rPr>
        <w:t xml:space="preserve">Know the weather conditions before heading out on a boat. If storms are in the forecast, play it safe and stay in. </w:t>
      </w:r>
      <w:r w:rsidRPr="00342612">
        <w:rPr>
          <w:rFonts w:eastAsia="Times New Roman" w:cstheme="minorHAnsi"/>
          <w:sz w:val="22"/>
          <w:szCs w:val="22"/>
        </w:rPr>
        <w:t>Stay alert for changes while you are at the site and stay out of the water if you hear thunder or see lightning.</w:t>
      </w:r>
    </w:p>
    <w:p w14:paraId="7B3915EE" w14:textId="77777777" w:rsidR="00AB2716" w:rsidRPr="00342612" w:rsidRDefault="00AB2716" w:rsidP="005C6AF0">
      <w:pPr>
        <w:pStyle w:val="ListParagraph"/>
        <w:numPr>
          <w:ilvl w:val="1"/>
          <w:numId w:val="2"/>
        </w:numPr>
        <w:spacing w:before="0" w:after="0" w:line="240" w:lineRule="auto"/>
        <w:rPr>
          <w:b/>
          <w:bCs/>
          <w:color w:val="000000" w:themeColor="text1"/>
          <w:sz w:val="22"/>
          <w:szCs w:val="22"/>
        </w:rPr>
      </w:pPr>
      <w:r w:rsidRPr="00342612">
        <w:rPr>
          <w:color w:val="000000" w:themeColor="text1"/>
          <w:sz w:val="22"/>
          <w:szCs w:val="22"/>
        </w:rPr>
        <w:t xml:space="preserve">Have a float/fishing/boating plan and make family members or friends who will not be with you aware of those plans. </w:t>
      </w:r>
    </w:p>
    <w:p w14:paraId="580B4CF0" w14:textId="188AD476" w:rsidR="00AB2716" w:rsidRPr="00342612" w:rsidRDefault="00AB2716" w:rsidP="005C6AF0">
      <w:pPr>
        <w:pStyle w:val="ListParagraph"/>
        <w:numPr>
          <w:ilvl w:val="1"/>
          <w:numId w:val="2"/>
        </w:numPr>
        <w:spacing w:before="0" w:after="0" w:line="240" w:lineRule="auto"/>
        <w:rPr>
          <w:b/>
          <w:bCs/>
          <w:color w:val="000000" w:themeColor="text1"/>
          <w:sz w:val="22"/>
          <w:szCs w:val="22"/>
        </w:rPr>
      </w:pPr>
      <w:r w:rsidRPr="00342612">
        <w:rPr>
          <w:color w:val="000000" w:themeColor="text1"/>
          <w:sz w:val="22"/>
          <w:szCs w:val="22"/>
        </w:rPr>
        <w:t xml:space="preserve">When boating, use an engine cut-off switch and be sure to follow the instructions as provided. The cut-off switch is designed to be attached to the person so that in the event the boat operator falls or is thrown from the vessel, the engine cut-off switch will shut down the engine and propellers, preventing a potential propeller strike. </w:t>
      </w:r>
    </w:p>
    <w:p w14:paraId="4493683B" w14:textId="6B8A5B56" w:rsidR="00AB2716" w:rsidRPr="00342612" w:rsidRDefault="00853EFC" w:rsidP="005C6AF0">
      <w:pPr>
        <w:pStyle w:val="ListParagraph"/>
        <w:numPr>
          <w:ilvl w:val="1"/>
          <w:numId w:val="2"/>
        </w:numPr>
        <w:spacing w:before="0" w:after="0" w:line="240" w:lineRule="auto"/>
        <w:rPr>
          <w:b/>
          <w:bCs/>
          <w:color w:val="000000" w:themeColor="text1"/>
          <w:sz w:val="22"/>
          <w:szCs w:val="22"/>
        </w:rPr>
      </w:pPr>
      <w:r w:rsidRPr="00342612">
        <w:rPr>
          <w:color w:val="000000" w:themeColor="text1"/>
          <w:sz w:val="22"/>
          <w:szCs w:val="22"/>
        </w:rPr>
        <w:t xml:space="preserve">Children should not jump </w:t>
      </w:r>
      <w:r w:rsidR="00AB2716" w:rsidRPr="00342612">
        <w:rPr>
          <w:color w:val="000000" w:themeColor="text1"/>
          <w:sz w:val="22"/>
          <w:szCs w:val="22"/>
        </w:rPr>
        <w:t>from a moving boat or one with the engine running. If the engine is on, so are the propellers!</w:t>
      </w:r>
    </w:p>
    <w:p w14:paraId="66127F7D" w14:textId="170154D4" w:rsidR="00AB2716" w:rsidRPr="00342612" w:rsidRDefault="00AB2716" w:rsidP="005C6AF0">
      <w:pPr>
        <w:pStyle w:val="ListParagraph"/>
        <w:numPr>
          <w:ilvl w:val="1"/>
          <w:numId w:val="2"/>
        </w:numPr>
        <w:spacing w:before="0" w:after="0" w:line="240" w:lineRule="auto"/>
        <w:rPr>
          <w:b/>
          <w:bCs/>
          <w:color w:val="0095DA"/>
          <w:sz w:val="22"/>
          <w:szCs w:val="22"/>
        </w:rPr>
      </w:pPr>
      <w:r w:rsidRPr="00342612">
        <w:rPr>
          <w:color w:val="000000" w:themeColor="text1"/>
          <w:sz w:val="22"/>
          <w:szCs w:val="22"/>
        </w:rPr>
        <w:t xml:space="preserve">Prevent carbon monoxide poisoning on boats. </w:t>
      </w:r>
      <w:r w:rsidR="00853EFC" w:rsidRPr="00342612">
        <w:rPr>
          <w:color w:val="000000" w:themeColor="text1"/>
          <w:sz w:val="22"/>
          <w:szCs w:val="22"/>
        </w:rPr>
        <w:t xml:space="preserve">Children should not ride </w:t>
      </w:r>
      <w:r w:rsidRPr="00342612">
        <w:rPr>
          <w:color w:val="000000" w:themeColor="text1"/>
          <w:sz w:val="22"/>
          <w:szCs w:val="22"/>
        </w:rPr>
        <w:t xml:space="preserve">or hang on the swim platform or swim near the exhaust (usually the back of the boat). Educate children on carbon monoxide poisoning and have them alert an adult with any signs, such as headache, dizziness, confusion, nausea, </w:t>
      </w:r>
      <w:r w:rsidRPr="00342612">
        <w:rPr>
          <w:sz w:val="22"/>
          <w:szCs w:val="22"/>
        </w:rPr>
        <w:t xml:space="preserve">weakness, vomiting, or chest pain.  </w:t>
      </w:r>
    </w:p>
    <w:p w14:paraId="29201392" w14:textId="559D0F38" w:rsidR="00342612" w:rsidRPr="00342612" w:rsidRDefault="00342612" w:rsidP="005C6AF0">
      <w:pPr>
        <w:pStyle w:val="ListParagraph"/>
        <w:numPr>
          <w:ilvl w:val="0"/>
          <w:numId w:val="2"/>
        </w:numPr>
        <w:spacing w:before="0" w:after="0" w:line="240" w:lineRule="auto"/>
        <w:rPr>
          <w:b/>
          <w:bCs/>
          <w:color w:val="0095DA"/>
          <w:sz w:val="22"/>
          <w:szCs w:val="22"/>
        </w:rPr>
      </w:pPr>
      <w:r>
        <w:rPr>
          <w:color w:val="000000" w:themeColor="text1"/>
          <w:sz w:val="22"/>
          <w:szCs w:val="22"/>
        </w:rPr>
        <w:t>Additional Resources for Boating Safety</w:t>
      </w:r>
    </w:p>
    <w:p w14:paraId="055DB263" w14:textId="3C2F03C7" w:rsidR="00342612" w:rsidRPr="00342612" w:rsidRDefault="00A472E4" w:rsidP="005C6AF0">
      <w:pPr>
        <w:pStyle w:val="ListParagraph"/>
        <w:numPr>
          <w:ilvl w:val="1"/>
          <w:numId w:val="2"/>
        </w:numPr>
        <w:spacing w:before="0" w:after="0" w:line="240" w:lineRule="auto"/>
        <w:rPr>
          <w:b/>
          <w:bCs/>
          <w:color w:val="0095DA"/>
          <w:sz w:val="22"/>
          <w:szCs w:val="22"/>
        </w:rPr>
      </w:pPr>
      <w:hyperlink r:id="rId9" w:history="1">
        <w:r w:rsidR="00342612" w:rsidRPr="00342612">
          <w:rPr>
            <w:rStyle w:val="Hyperlink"/>
            <w:color w:val="0095DA"/>
            <w:sz w:val="22"/>
            <w:szCs w:val="22"/>
          </w:rPr>
          <w:t>U.S. Coast Guard</w:t>
        </w:r>
      </w:hyperlink>
    </w:p>
    <w:p w14:paraId="48AF1E67" w14:textId="1EEEC320" w:rsidR="00342612" w:rsidRPr="00342612" w:rsidRDefault="00A472E4" w:rsidP="005C6AF0">
      <w:pPr>
        <w:pStyle w:val="ListParagraph"/>
        <w:numPr>
          <w:ilvl w:val="1"/>
          <w:numId w:val="2"/>
        </w:numPr>
        <w:spacing w:before="0" w:after="0" w:line="240" w:lineRule="auto"/>
        <w:rPr>
          <w:b/>
          <w:bCs/>
          <w:color w:val="0095DA"/>
          <w:sz w:val="22"/>
          <w:szCs w:val="22"/>
        </w:rPr>
      </w:pPr>
      <w:hyperlink r:id="rId10" w:history="1">
        <w:r w:rsidR="00342612" w:rsidRPr="00342612">
          <w:rPr>
            <w:rStyle w:val="Hyperlink"/>
            <w:color w:val="0095DA"/>
            <w:sz w:val="22"/>
            <w:szCs w:val="22"/>
          </w:rPr>
          <w:t>National Safe Boating Council</w:t>
        </w:r>
      </w:hyperlink>
    </w:p>
    <w:p w14:paraId="132A9A0B" w14:textId="6CE7AC91" w:rsidR="00342612" w:rsidRPr="00342612" w:rsidRDefault="00A472E4" w:rsidP="005C6AF0">
      <w:pPr>
        <w:pStyle w:val="ListParagraph"/>
        <w:numPr>
          <w:ilvl w:val="1"/>
          <w:numId w:val="2"/>
        </w:numPr>
        <w:spacing w:before="0" w:after="0" w:line="240" w:lineRule="auto"/>
        <w:rPr>
          <w:b/>
          <w:bCs/>
          <w:color w:val="0095DA"/>
          <w:sz w:val="22"/>
          <w:szCs w:val="22"/>
        </w:rPr>
      </w:pPr>
      <w:hyperlink r:id="rId11" w:history="1">
        <w:r w:rsidR="00342612" w:rsidRPr="00342612">
          <w:rPr>
            <w:rStyle w:val="Hyperlink"/>
            <w:color w:val="0095DA"/>
            <w:sz w:val="22"/>
            <w:szCs w:val="22"/>
          </w:rPr>
          <w:t>Kids Don’t Float</w:t>
        </w:r>
      </w:hyperlink>
    </w:p>
    <w:p w14:paraId="58D8A53C" w14:textId="7320EAA3" w:rsidR="00342612" w:rsidRPr="00342612" w:rsidRDefault="00A472E4" w:rsidP="005C6AF0">
      <w:pPr>
        <w:pStyle w:val="ListParagraph"/>
        <w:numPr>
          <w:ilvl w:val="1"/>
          <w:numId w:val="2"/>
        </w:numPr>
        <w:spacing w:before="0" w:after="0" w:line="240" w:lineRule="auto"/>
        <w:rPr>
          <w:b/>
          <w:bCs/>
          <w:color w:val="0095DA"/>
          <w:sz w:val="22"/>
          <w:szCs w:val="22"/>
        </w:rPr>
      </w:pPr>
      <w:hyperlink r:id="rId12" w:history="1">
        <w:r w:rsidR="00342612" w:rsidRPr="00342612">
          <w:rPr>
            <w:rStyle w:val="Hyperlink"/>
            <w:color w:val="0095DA"/>
            <w:sz w:val="22"/>
            <w:szCs w:val="22"/>
          </w:rPr>
          <w:t>Boat US Foundation</w:t>
        </w:r>
      </w:hyperlink>
    </w:p>
    <w:p w14:paraId="0D66F4A9" w14:textId="5EA5056B" w:rsidR="00342612" w:rsidRPr="00342612" w:rsidRDefault="00A472E4" w:rsidP="005C6AF0">
      <w:pPr>
        <w:pStyle w:val="ListParagraph"/>
        <w:numPr>
          <w:ilvl w:val="1"/>
          <w:numId w:val="2"/>
        </w:numPr>
        <w:spacing w:before="0" w:after="0" w:line="240" w:lineRule="auto"/>
        <w:rPr>
          <w:b/>
          <w:bCs/>
          <w:color w:val="0095DA"/>
          <w:sz w:val="22"/>
          <w:szCs w:val="22"/>
        </w:rPr>
      </w:pPr>
      <w:hyperlink r:id="rId13" w:history="1">
        <w:r w:rsidR="00342612" w:rsidRPr="00342612">
          <w:rPr>
            <w:rStyle w:val="Hyperlink"/>
            <w:color w:val="0095DA"/>
            <w:sz w:val="22"/>
            <w:szCs w:val="22"/>
          </w:rPr>
          <w:t>California Department of Boating and Waterways</w:t>
        </w:r>
      </w:hyperlink>
    </w:p>
    <w:p w14:paraId="7BCDB368" w14:textId="77777777" w:rsidR="00342612" w:rsidRPr="00342612" w:rsidRDefault="00342612" w:rsidP="00BA4186">
      <w:pPr>
        <w:pStyle w:val="ListParagraph"/>
        <w:spacing w:before="0" w:after="0" w:line="240" w:lineRule="auto"/>
        <w:ind w:left="2160"/>
        <w:rPr>
          <w:b/>
          <w:bCs/>
          <w:color w:val="0095DA"/>
          <w:sz w:val="22"/>
          <w:szCs w:val="22"/>
        </w:rPr>
      </w:pPr>
    </w:p>
    <w:p w14:paraId="6EB1D95D" w14:textId="77777777" w:rsidR="00AB2716" w:rsidRPr="00342612" w:rsidRDefault="00AB2716" w:rsidP="00BA4186">
      <w:pPr>
        <w:spacing w:before="0" w:after="0" w:line="240" w:lineRule="auto"/>
        <w:rPr>
          <w:b/>
          <w:bCs/>
          <w:color w:val="0095DA"/>
          <w:sz w:val="22"/>
          <w:szCs w:val="22"/>
        </w:rPr>
      </w:pPr>
      <w:r w:rsidRPr="00342612">
        <w:rPr>
          <w:b/>
          <w:bCs/>
          <w:color w:val="0095DA"/>
          <w:sz w:val="22"/>
          <w:szCs w:val="22"/>
        </w:rPr>
        <w:t>Additional Tips for Parents and Caregivers</w:t>
      </w:r>
    </w:p>
    <w:p w14:paraId="37ECC7C3" w14:textId="77777777" w:rsidR="00AB2716" w:rsidRPr="00342612" w:rsidRDefault="00AB2716" w:rsidP="00BA4186">
      <w:pPr>
        <w:pStyle w:val="ListParagraph"/>
        <w:numPr>
          <w:ilvl w:val="0"/>
          <w:numId w:val="3"/>
        </w:numPr>
        <w:spacing w:before="0" w:after="0" w:line="240" w:lineRule="auto"/>
        <w:rPr>
          <w:b/>
          <w:bCs/>
          <w:color w:val="4472C4" w:themeColor="accent1"/>
          <w:sz w:val="22"/>
          <w:szCs w:val="22"/>
        </w:rPr>
      </w:pPr>
      <w:r w:rsidRPr="00342612">
        <w:rPr>
          <w:color w:val="000000" w:themeColor="text1"/>
          <w:sz w:val="22"/>
          <w:szCs w:val="22"/>
        </w:rPr>
        <w:t xml:space="preserve">Open water is </w:t>
      </w:r>
      <w:r w:rsidRPr="00342612">
        <w:rPr>
          <w:b/>
          <w:bCs/>
          <w:color w:val="000000" w:themeColor="text1"/>
          <w:sz w:val="22"/>
          <w:szCs w:val="22"/>
        </w:rPr>
        <w:t>very different</w:t>
      </w:r>
      <w:r w:rsidRPr="00342612">
        <w:rPr>
          <w:color w:val="000000" w:themeColor="text1"/>
          <w:sz w:val="22"/>
          <w:szCs w:val="22"/>
        </w:rPr>
        <w:t xml:space="preserve"> than pool water</w:t>
      </w:r>
    </w:p>
    <w:p w14:paraId="11B84ACD" w14:textId="77777777" w:rsidR="00AB2716" w:rsidRPr="00342612" w:rsidRDefault="00AB2716" w:rsidP="00BA4186">
      <w:pPr>
        <w:pStyle w:val="ListParagraph"/>
        <w:numPr>
          <w:ilvl w:val="0"/>
          <w:numId w:val="10"/>
        </w:numPr>
        <w:spacing w:before="0" w:after="0" w:line="240" w:lineRule="auto"/>
        <w:rPr>
          <w:rFonts w:eastAsia="Times New Roman" w:cstheme="minorHAnsi"/>
          <w:sz w:val="22"/>
          <w:szCs w:val="22"/>
        </w:rPr>
      </w:pPr>
      <w:r w:rsidRPr="00342612">
        <w:rPr>
          <w:color w:val="000000" w:themeColor="text1"/>
          <w:sz w:val="22"/>
          <w:szCs w:val="22"/>
        </w:rPr>
        <w:t xml:space="preserve">Natural waters are typically </w:t>
      </w:r>
      <w:r w:rsidRPr="00342612">
        <w:rPr>
          <w:rFonts w:cstheme="minorHAnsi"/>
          <w:color w:val="000000" w:themeColor="text1"/>
          <w:sz w:val="22"/>
          <w:szCs w:val="22"/>
        </w:rPr>
        <w:t>murky,</w:t>
      </w:r>
      <w:r w:rsidRPr="00342612">
        <w:rPr>
          <w:rFonts w:eastAsia="Times New Roman" w:cstheme="minorHAnsi"/>
          <w:sz w:val="22"/>
          <w:szCs w:val="22"/>
        </w:rPr>
        <w:t xml:space="preserve"> reducing visibility if a child </w:t>
      </w:r>
      <w:r w:rsidRPr="00342612">
        <w:rPr>
          <w:rFonts w:eastAsia="Times New Roman" w:cstheme="minorHAnsi"/>
          <w:sz w:val="22"/>
          <w:szCs w:val="22"/>
        </w:rPr>
        <w:br/>
        <w:t xml:space="preserve">falls in the water, and potentially hiding hazards, such as rocks, logs, </w:t>
      </w:r>
      <w:r w:rsidRPr="00342612">
        <w:rPr>
          <w:rFonts w:eastAsia="Times New Roman" w:cstheme="minorHAnsi"/>
          <w:sz w:val="22"/>
          <w:szCs w:val="22"/>
        </w:rPr>
        <w:br/>
        <w:t xml:space="preserve">uneven surfaces and sudden drop-offs. </w:t>
      </w:r>
    </w:p>
    <w:p w14:paraId="661A4E79" w14:textId="77777777" w:rsidR="00AB2716" w:rsidRPr="00342612" w:rsidRDefault="00AB2716" w:rsidP="00BA4186">
      <w:pPr>
        <w:pStyle w:val="ListParagraph"/>
        <w:numPr>
          <w:ilvl w:val="0"/>
          <w:numId w:val="10"/>
        </w:numPr>
        <w:spacing w:before="0" w:after="0" w:line="240" w:lineRule="auto"/>
        <w:rPr>
          <w:rFonts w:eastAsia="Times New Roman" w:cstheme="minorHAnsi"/>
          <w:sz w:val="22"/>
          <w:szCs w:val="22"/>
        </w:rPr>
      </w:pPr>
      <w:r w:rsidRPr="00342612">
        <w:rPr>
          <w:rFonts w:cstheme="minorHAnsi"/>
          <w:color w:val="000000" w:themeColor="text1"/>
          <w:sz w:val="22"/>
          <w:szCs w:val="22"/>
        </w:rPr>
        <w:t xml:space="preserve">Unlike a pool, </w:t>
      </w:r>
      <w:r w:rsidRPr="00342612">
        <w:rPr>
          <w:rFonts w:eastAsia="Times New Roman" w:cstheme="minorHAnsi"/>
          <w:sz w:val="22"/>
          <w:szCs w:val="22"/>
        </w:rPr>
        <w:t>open water rarely has depth markings, which makes it harder for parents to know when a child is getting out of his or her depth.</w:t>
      </w:r>
    </w:p>
    <w:p w14:paraId="1A41540C" w14:textId="77777777" w:rsidR="00AB2716" w:rsidRPr="00342612" w:rsidRDefault="00AB2716" w:rsidP="00BA4186">
      <w:pPr>
        <w:pStyle w:val="ListParagraph"/>
        <w:numPr>
          <w:ilvl w:val="0"/>
          <w:numId w:val="10"/>
        </w:numPr>
        <w:spacing w:before="0" w:after="0" w:line="240" w:lineRule="auto"/>
        <w:rPr>
          <w:rFonts w:eastAsia="Times New Roman" w:cstheme="minorHAnsi"/>
          <w:sz w:val="22"/>
          <w:szCs w:val="22"/>
        </w:rPr>
      </w:pPr>
      <w:r w:rsidRPr="00342612">
        <w:rPr>
          <w:rFonts w:eastAsia="Times New Roman" w:cstheme="minorHAnsi"/>
          <w:sz w:val="22"/>
          <w:szCs w:val="22"/>
        </w:rPr>
        <w:t>Open water usually involves larger distances than a pool, and it can be hard to perceive how far away the shore is.</w:t>
      </w:r>
    </w:p>
    <w:p w14:paraId="57420CE6" w14:textId="77777777" w:rsidR="00AB2716" w:rsidRPr="00342612" w:rsidRDefault="00AB2716" w:rsidP="00BA4186">
      <w:pPr>
        <w:pStyle w:val="ListParagraph"/>
        <w:numPr>
          <w:ilvl w:val="0"/>
          <w:numId w:val="10"/>
        </w:numPr>
        <w:spacing w:before="0" w:after="0" w:line="240" w:lineRule="auto"/>
        <w:rPr>
          <w:rFonts w:eastAsia="Times New Roman" w:cstheme="minorHAnsi"/>
          <w:sz w:val="22"/>
          <w:szCs w:val="22"/>
        </w:rPr>
      </w:pPr>
      <w:r w:rsidRPr="00342612">
        <w:rPr>
          <w:rFonts w:eastAsia="Times New Roman" w:cstheme="minorHAnsi"/>
          <w:sz w:val="22"/>
          <w:szCs w:val="22"/>
        </w:rPr>
        <w:t>Water in rivers, creeks and streams constantly flows downstream, creating currents that can be fast moving and unpredictable due to changes under the surface of the water.</w:t>
      </w:r>
    </w:p>
    <w:p w14:paraId="1BF5CAC5" w14:textId="77777777" w:rsidR="00AB2716" w:rsidRPr="00342612" w:rsidRDefault="00AB2716" w:rsidP="00BA4186">
      <w:pPr>
        <w:pStyle w:val="ListParagraph"/>
        <w:numPr>
          <w:ilvl w:val="0"/>
          <w:numId w:val="10"/>
        </w:numPr>
        <w:spacing w:before="0" w:after="0" w:line="240" w:lineRule="auto"/>
        <w:rPr>
          <w:rFonts w:eastAsia="Times New Roman" w:cs="Times New Roman"/>
          <w:sz w:val="22"/>
          <w:szCs w:val="22"/>
        </w:rPr>
      </w:pPr>
      <w:r w:rsidRPr="00342612">
        <w:rPr>
          <w:rFonts w:eastAsia="Times New Roman" w:cstheme="minorHAnsi"/>
          <w:sz w:val="22"/>
          <w:szCs w:val="22"/>
        </w:rPr>
        <w:lastRenderedPageBreak/>
        <w:t xml:space="preserve">Ocean waves and rip currents are also of concern. Even at guarded </w:t>
      </w:r>
      <w:r w:rsidRPr="00342612">
        <w:rPr>
          <w:rFonts w:eastAsia="Times New Roman" w:cstheme="minorHAnsi"/>
          <w:sz w:val="22"/>
          <w:szCs w:val="22"/>
        </w:rPr>
        <w:br/>
        <w:t>beaches, wave activity can be dangerous, particularly breaking waves. A rip current is a long, narrow band of water that can pull a swimmer away from shore and out into the ocean in just a few seconds</w:t>
      </w:r>
      <w:r w:rsidRPr="00342612">
        <w:rPr>
          <w:rFonts w:eastAsia="Times New Roman" w:cs="Arial"/>
          <w:sz w:val="22"/>
          <w:szCs w:val="22"/>
        </w:rPr>
        <w:t xml:space="preserve">. </w:t>
      </w:r>
    </w:p>
    <w:p w14:paraId="3F709AAB" w14:textId="77777777" w:rsidR="00AB2716" w:rsidRPr="00342612" w:rsidRDefault="00AB2716" w:rsidP="00BA4186">
      <w:pPr>
        <w:pStyle w:val="ListParagraph"/>
        <w:numPr>
          <w:ilvl w:val="0"/>
          <w:numId w:val="10"/>
        </w:numPr>
        <w:spacing w:before="0" w:after="0" w:line="240" w:lineRule="auto"/>
        <w:rPr>
          <w:rFonts w:eastAsia="Times New Roman" w:cs="Times New Roman"/>
          <w:sz w:val="22"/>
          <w:szCs w:val="22"/>
        </w:rPr>
      </w:pPr>
      <w:r w:rsidRPr="00342612">
        <w:rPr>
          <w:color w:val="000000" w:themeColor="text1"/>
          <w:sz w:val="22"/>
          <w:szCs w:val="22"/>
        </w:rPr>
        <w:t>Typically, open water is much cooler than a pool and swimming in open water requires more effort.</w:t>
      </w:r>
    </w:p>
    <w:p w14:paraId="5DEA6750" w14:textId="77777777" w:rsidR="00AB2716" w:rsidRPr="00342612" w:rsidRDefault="00AB2716" w:rsidP="00BA4186">
      <w:pPr>
        <w:pStyle w:val="ListParagraph"/>
        <w:numPr>
          <w:ilvl w:val="2"/>
          <w:numId w:val="3"/>
        </w:numPr>
        <w:spacing w:before="0" w:after="0" w:line="240" w:lineRule="auto"/>
        <w:rPr>
          <w:rFonts w:eastAsia="Times New Roman" w:cstheme="minorHAnsi"/>
          <w:sz w:val="22"/>
          <w:szCs w:val="22"/>
        </w:rPr>
      </w:pPr>
      <w:r w:rsidRPr="00342612">
        <w:rPr>
          <w:rFonts w:eastAsia="Times New Roman" w:cstheme="minorHAnsi"/>
          <w:sz w:val="22"/>
          <w:szCs w:val="22"/>
        </w:rPr>
        <w:t xml:space="preserve">Water temperature has a strong impact on how a person reacts when entering the water. It can also affect swimming ability. </w:t>
      </w:r>
    </w:p>
    <w:p w14:paraId="048A5610" w14:textId="77777777" w:rsidR="00AB2716" w:rsidRPr="00342612" w:rsidRDefault="00AB2716" w:rsidP="00BA4186">
      <w:pPr>
        <w:pStyle w:val="ListParagraph"/>
        <w:numPr>
          <w:ilvl w:val="2"/>
          <w:numId w:val="3"/>
        </w:numPr>
        <w:spacing w:before="0" w:after="0" w:line="240" w:lineRule="auto"/>
        <w:rPr>
          <w:b/>
          <w:bCs/>
          <w:color w:val="000000" w:themeColor="text1"/>
          <w:sz w:val="22"/>
          <w:szCs w:val="22"/>
        </w:rPr>
      </w:pPr>
      <w:r w:rsidRPr="00342612">
        <w:rPr>
          <w:color w:val="000000" w:themeColor="text1"/>
          <w:sz w:val="22"/>
          <w:szCs w:val="22"/>
        </w:rPr>
        <w:t xml:space="preserve">Hypothermia can begin in water temperatures of 70 degrees, so be aware of water temperatures before boating. </w:t>
      </w:r>
    </w:p>
    <w:p w14:paraId="4A1449CD" w14:textId="77777777" w:rsidR="00AB2716" w:rsidRPr="00342612" w:rsidRDefault="00AB2716" w:rsidP="00BA4186">
      <w:pPr>
        <w:pStyle w:val="ListParagraph"/>
        <w:numPr>
          <w:ilvl w:val="2"/>
          <w:numId w:val="3"/>
        </w:numPr>
        <w:spacing w:before="0" w:after="0" w:line="240" w:lineRule="auto"/>
        <w:rPr>
          <w:b/>
          <w:bCs/>
          <w:color w:val="000000" w:themeColor="text1"/>
          <w:sz w:val="22"/>
          <w:szCs w:val="22"/>
        </w:rPr>
      </w:pPr>
      <w:r w:rsidRPr="00342612">
        <w:rPr>
          <w:color w:val="000000" w:themeColor="text1"/>
          <w:sz w:val="22"/>
          <w:szCs w:val="22"/>
        </w:rPr>
        <w:t xml:space="preserve">Assure children are dressed for the water temperature, not the air temperature. </w:t>
      </w:r>
    </w:p>
    <w:p w14:paraId="07601AD6" w14:textId="77777777" w:rsidR="00AB2716" w:rsidRPr="00342612" w:rsidRDefault="00AB2716" w:rsidP="00BA4186">
      <w:pPr>
        <w:pStyle w:val="ListParagraph"/>
        <w:numPr>
          <w:ilvl w:val="2"/>
          <w:numId w:val="3"/>
        </w:numPr>
        <w:spacing w:before="0" w:after="0" w:line="240" w:lineRule="auto"/>
        <w:rPr>
          <w:b/>
          <w:bCs/>
          <w:color w:val="000000" w:themeColor="text1"/>
          <w:sz w:val="22"/>
          <w:szCs w:val="22"/>
        </w:rPr>
      </w:pPr>
      <w:r w:rsidRPr="00342612">
        <w:rPr>
          <w:color w:val="000000" w:themeColor="text1"/>
          <w:sz w:val="22"/>
          <w:szCs w:val="22"/>
        </w:rPr>
        <w:t xml:space="preserve">Lake temperatures can be checked and are updated daily at </w:t>
      </w:r>
      <w:hyperlink r:id="rId14" w:history="1">
        <w:r w:rsidRPr="00342612">
          <w:rPr>
            <w:rStyle w:val="Hyperlink"/>
            <w:color w:val="0095DA"/>
            <w:sz w:val="22"/>
            <w:szCs w:val="22"/>
          </w:rPr>
          <w:t>https://anglerspy.com/</w:t>
        </w:r>
      </w:hyperlink>
    </w:p>
    <w:p w14:paraId="0CF243A9" w14:textId="77777777" w:rsidR="00AB2716" w:rsidRPr="00342612" w:rsidRDefault="00AB2716" w:rsidP="00BA4186">
      <w:pPr>
        <w:pStyle w:val="ListParagraph"/>
        <w:numPr>
          <w:ilvl w:val="0"/>
          <w:numId w:val="3"/>
        </w:numPr>
        <w:spacing w:before="0" w:after="0" w:line="240" w:lineRule="auto"/>
        <w:rPr>
          <w:b/>
          <w:bCs/>
          <w:color w:val="4472C4" w:themeColor="accent1"/>
          <w:sz w:val="22"/>
          <w:szCs w:val="22"/>
        </w:rPr>
      </w:pPr>
      <w:r w:rsidRPr="00342612">
        <w:rPr>
          <w:b/>
          <w:bCs/>
          <w:color w:val="000000" w:themeColor="text1"/>
          <w:sz w:val="22"/>
          <w:szCs w:val="22"/>
        </w:rPr>
        <w:t>Swim lessons</w:t>
      </w:r>
      <w:r w:rsidRPr="00342612">
        <w:rPr>
          <w:color w:val="000000" w:themeColor="text1"/>
          <w:sz w:val="22"/>
          <w:szCs w:val="22"/>
        </w:rPr>
        <w:t xml:space="preserve"> are a great layer of protection for open water safety.</w:t>
      </w:r>
    </w:p>
    <w:p w14:paraId="451A5B8C" w14:textId="77777777" w:rsidR="00AB2716" w:rsidRPr="00342612" w:rsidRDefault="00AB2716" w:rsidP="00BA4186">
      <w:pPr>
        <w:pStyle w:val="ListParagraph"/>
        <w:numPr>
          <w:ilvl w:val="1"/>
          <w:numId w:val="3"/>
        </w:numPr>
        <w:spacing w:before="0" w:after="0" w:line="240" w:lineRule="auto"/>
        <w:rPr>
          <w:b/>
          <w:color w:val="4472C4" w:themeColor="accent1"/>
          <w:sz w:val="22"/>
          <w:szCs w:val="22"/>
        </w:rPr>
      </w:pPr>
      <w:r w:rsidRPr="00342612">
        <w:rPr>
          <w:color w:val="000000" w:themeColor="text1"/>
          <w:sz w:val="22"/>
          <w:szCs w:val="22"/>
        </w:rPr>
        <w:t>Note: Even strong swimmers have a harder time in open water</w:t>
      </w:r>
    </w:p>
    <w:p w14:paraId="1F36E9B2" w14:textId="77777777" w:rsidR="00AB2716" w:rsidRPr="00342612" w:rsidRDefault="00AB2716" w:rsidP="00BA4186">
      <w:pPr>
        <w:pStyle w:val="ListParagraph"/>
        <w:numPr>
          <w:ilvl w:val="1"/>
          <w:numId w:val="3"/>
        </w:numPr>
        <w:spacing w:before="0" w:after="0" w:line="240" w:lineRule="auto"/>
        <w:rPr>
          <w:b/>
          <w:bCs/>
          <w:color w:val="4472C4" w:themeColor="accent1"/>
          <w:sz w:val="22"/>
          <w:szCs w:val="22"/>
        </w:rPr>
      </w:pPr>
      <w:r w:rsidRPr="00342612">
        <w:rPr>
          <w:color w:val="000000" w:themeColor="text1"/>
          <w:sz w:val="22"/>
          <w:szCs w:val="22"/>
        </w:rPr>
        <w:t>Equip child with the 5 basic water survival skills and ensure he/she can:</w:t>
      </w:r>
    </w:p>
    <w:p w14:paraId="18B0115B" w14:textId="77777777" w:rsidR="00AB2716" w:rsidRPr="00342612" w:rsidRDefault="00AB2716" w:rsidP="00BA4186">
      <w:pPr>
        <w:pStyle w:val="ListParagraph"/>
        <w:numPr>
          <w:ilvl w:val="2"/>
          <w:numId w:val="3"/>
        </w:numPr>
        <w:spacing w:before="0" w:after="0" w:line="240" w:lineRule="auto"/>
        <w:rPr>
          <w:b/>
          <w:bCs/>
          <w:color w:val="4472C4" w:themeColor="accent1"/>
          <w:sz w:val="22"/>
          <w:szCs w:val="22"/>
        </w:rPr>
      </w:pPr>
      <w:r w:rsidRPr="00342612">
        <w:rPr>
          <w:color w:val="000000" w:themeColor="text1"/>
          <w:sz w:val="22"/>
          <w:szCs w:val="22"/>
        </w:rPr>
        <w:t>Step or jump into water over their head and return to the surface</w:t>
      </w:r>
    </w:p>
    <w:p w14:paraId="359692AC" w14:textId="77777777" w:rsidR="00AB2716" w:rsidRPr="00342612" w:rsidRDefault="00AB2716" w:rsidP="00BA4186">
      <w:pPr>
        <w:pStyle w:val="ListParagraph"/>
        <w:numPr>
          <w:ilvl w:val="2"/>
          <w:numId w:val="3"/>
        </w:numPr>
        <w:spacing w:before="0" w:after="0" w:line="240" w:lineRule="auto"/>
        <w:rPr>
          <w:color w:val="000000" w:themeColor="text1"/>
          <w:sz w:val="22"/>
          <w:szCs w:val="22"/>
        </w:rPr>
      </w:pPr>
      <w:r w:rsidRPr="00342612">
        <w:rPr>
          <w:color w:val="000000" w:themeColor="text1"/>
          <w:sz w:val="22"/>
          <w:szCs w:val="22"/>
        </w:rPr>
        <w:t>Turn around in the water and orient to safety</w:t>
      </w:r>
    </w:p>
    <w:p w14:paraId="6C859651" w14:textId="77777777" w:rsidR="00AB2716" w:rsidRPr="00342612" w:rsidRDefault="00AB2716" w:rsidP="00BA4186">
      <w:pPr>
        <w:pStyle w:val="ListParagraph"/>
        <w:numPr>
          <w:ilvl w:val="2"/>
          <w:numId w:val="3"/>
        </w:numPr>
        <w:spacing w:before="0" w:after="0" w:line="240" w:lineRule="auto"/>
        <w:rPr>
          <w:color w:val="000000" w:themeColor="text1"/>
          <w:sz w:val="22"/>
          <w:szCs w:val="22"/>
        </w:rPr>
      </w:pPr>
      <w:r w:rsidRPr="00342612">
        <w:rPr>
          <w:color w:val="000000" w:themeColor="text1"/>
          <w:sz w:val="22"/>
          <w:szCs w:val="22"/>
        </w:rPr>
        <w:t>Float or tread water</w:t>
      </w:r>
    </w:p>
    <w:p w14:paraId="5BE4865A" w14:textId="77777777" w:rsidR="00AB2716" w:rsidRPr="00342612" w:rsidRDefault="00AB2716" w:rsidP="00BA4186">
      <w:pPr>
        <w:pStyle w:val="ListParagraph"/>
        <w:numPr>
          <w:ilvl w:val="2"/>
          <w:numId w:val="3"/>
        </w:numPr>
        <w:spacing w:before="0" w:after="0" w:line="240" w:lineRule="auto"/>
        <w:rPr>
          <w:color w:val="000000" w:themeColor="text1"/>
          <w:sz w:val="22"/>
          <w:szCs w:val="22"/>
        </w:rPr>
      </w:pPr>
      <w:r w:rsidRPr="00342612">
        <w:rPr>
          <w:color w:val="000000" w:themeColor="text1"/>
          <w:sz w:val="22"/>
          <w:szCs w:val="22"/>
        </w:rPr>
        <w:t>Combine breathing with forward movement in the water</w:t>
      </w:r>
    </w:p>
    <w:p w14:paraId="69031E4F" w14:textId="77777777" w:rsidR="00AB2716" w:rsidRPr="00342612" w:rsidRDefault="00AB2716" w:rsidP="00BA4186">
      <w:pPr>
        <w:pStyle w:val="ListParagraph"/>
        <w:numPr>
          <w:ilvl w:val="2"/>
          <w:numId w:val="3"/>
        </w:numPr>
        <w:spacing w:before="0" w:after="0" w:line="240" w:lineRule="auto"/>
        <w:rPr>
          <w:b/>
          <w:bCs/>
          <w:color w:val="000000" w:themeColor="text1"/>
          <w:sz w:val="22"/>
          <w:szCs w:val="22"/>
        </w:rPr>
      </w:pPr>
      <w:r w:rsidRPr="00342612">
        <w:rPr>
          <w:color w:val="000000" w:themeColor="text1"/>
          <w:sz w:val="22"/>
          <w:szCs w:val="22"/>
        </w:rPr>
        <w:t>Exit the water</w:t>
      </w:r>
    </w:p>
    <w:p w14:paraId="37AEA0F4"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color w:val="000000" w:themeColor="text1"/>
          <w:sz w:val="22"/>
          <w:szCs w:val="22"/>
        </w:rPr>
        <w:t xml:space="preserve"> </w:t>
      </w:r>
      <w:r w:rsidRPr="00342612">
        <w:rPr>
          <w:b/>
          <w:color w:val="000000" w:themeColor="text1"/>
          <w:sz w:val="22"/>
          <w:szCs w:val="22"/>
        </w:rPr>
        <w:t>Take a boating safety course</w:t>
      </w:r>
      <w:r w:rsidRPr="00342612">
        <w:rPr>
          <w:color w:val="000000" w:themeColor="text1"/>
          <w:sz w:val="22"/>
          <w:szCs w:val="22"/>
        </w:rPr>
        <w:t xml:space="preserve">. Have older children attend class with parents. Each state has different boating license requirements. Approved courses can be found here (by state): </w:t>
      </w:r>
      <w:hyperlink r:id="rId15">
        <w:r w:rsidRPr="00342612">
          <w:rPr>
            <w:rStyle w:val="Hyperlink"/>
            <w:color w:val="0095DA"/>
            <w:sz w:val="22"/>
            <w:szCs w:val="22"/>
          </w:rPr>
          <w:t>https://idash.nasbla.net/idashboards/viewer/?guestuser=guest&amp;dashID=233&amp;c=0</w:t>
        </w:r>
      </w:hyperlink>
    </w:p>
    <w:p w14:paraId="41618BD4"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color w:val="000000" w:themeColor="text1"/>
          <w:sz w:val="22"/>
          <w:szCs w:val="22"/>
        </w:rPr>
        <w:t xml:space="preserve">Designate a </w:t>
      </w:r>
      <w:r w:rsidRPr="00342612">
        <w:rPr>
          <w:b/>
          <w:bCs/>
          <w:color w:val="000000" w:themeColor="text1"/>
          <w:sz w:val="22"/>
          <w:szCs w:val="22"/>
        </w:rPr>
        <w:t>sober driver</w:t>
      </w:r>
      <w:r w:rsidRPr="00342612">
        <w:rPr>
          <w:color w:val="000000" w:themeColor="text1"/>
          <w:sz w:val="22"/>
          <w:szCs w:val="22"/>
        </w:rPr>
        <w:t xml:space="preserve"> for the boat. </w:t>
      </w:r>
    </w:p>
    <w:p w14:paraId="563E2007"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b/>
          <w:bCs/>
          <w:color w:val="000000" w:themeColor="text1"/>
          <w:sz w:val="22"/>
          <w:szCs w:val="22"/>
        </w:rPr>
        <w:t>Create a safe and child-friendly space on y</w:t>
      </w:r>
      <w:r w:rsidRPr="00342612">
        <w:rPr>
          <w:color w:val="000000" w:themeColor="text1"/>
          <w:sz w:val="22"/>
          <w:szCs w:val="22"/>
        </w:rPr>
        <w:t xml:space="preserve">our boat. </w:t>
      </w:r>
    </w:p>
    <w:p w14:paraId="285F887B" w14:textId="77777777" w:rsidR="00AB2716" w:rsidRPr="00342612" w:rsidRDefault="00AB2716" w:rsidP="00BA4186">
      <w:pPr>
        <w:pStyle w:val="ListParagraph"/>
        <w:numPr>
          <w:ilvl w:val="1"/>
          <w:numId w:val="4"/>
        </w:numPr>
        <w:spacing w:before="0" w:after="0" w:line="240" w:lineRule="auto"/>
        <w:rPr>
          <w:color w:val="4472C4" w:themeColor="accent1"/>
          <w:sz w:val="22"/>
          <w:szCs w:val="22"/>
        </w:rPr>
      </w:pPr>
      <w:r w:rsidRPr="00342612">
        <w:rPr>
          <w:color w:val="000000" w:themeColor="text1"/>
          <w:sz w:val="22"/>
          <w:szCs w:val="22"/>
        </w:rPr>
        <w:t>Assure there are no sharp objects the child could step on or loose items to trip over.</w:t>
      </w:r>
    </w:p>
    <w:p w14:paraId="7403ABA6" w14:textId="1A8C03F0" w:rsidR="00AB2716" w:rsidRPr="00342612" w:rsidRDefault="00AB2716" w:rsidP="00BA4186">
      <w:pPr>
        <w:pStyle w:val="ListParagraph"/>
        <w:numPr>
          <w:ilvl w:val="1"/>
          <w:numId w:val="4"/>
        </w:numPr>
        <w:spacing w:before="0" w:after="0" w:line="240" w:lineRule="auto"/>
        <w:rPr>
          <w:b/>
          <w:color w:val="000000" w:themeColor="text1"/>
          <w:sz w:val="22"/>
          <w:szCs w:val="22"/>
        </w:rPr>
      </w:pPr>
      <w:r w:rsidRPr="00342612">
        <w:rPr>
          <w:color w:val="000000" w:themeColor="text1"/>
          <w:sz w:val="22"/>
          <w:szCs w:val="22"/>
        </w:rPr>
        <w:t>Secure or lock</w:t>
      </w:r>
      <w:r w:rsidRPr="00342612" w:rsidDel="3FE049EF">
        <w:rPr>
          <w:color w:val="000000" w:themeColor="text1"/>
          <w:sz w:val="22"/>
          <w:szCs w:val="22"/>
        </w:rPr>
        <w:t xml:space="preserve"> </w:t>
      </w:r>
      <w:r w:rsidRPr="00342612">
        <w:rPr>
          <w:color w:val="000000" w:themeColor="text1"/>
          <w:sz w:val="22"/>
          <w:szCs w:val="22"/>
        </w:rPr>
        <w:t xml:space="preserve">doors so that children cannot wander onto the swim platform or into an unsupervised area. </w:t>
      </w:r>
    </w:p>
    <w:p w14:paraId="4BDCFEC2" w14:textId="77777777" w:rsidR="00AB2716" w:rsidRPr="00342612" w:rsidRDefault="00AB2716" w:rsidP="00BA4186">
      <w:pPr>
        <w:pStyle w:val="ListParagraph"/>
        <w:numPr>
          <w:ilvl w:val="1"/>
          <w:numId w:val="4"/>
        </w:numPr>
        <w:spacing w:before="0" w:after="0" w:line="240" w:lineRule="auto"/>
        <w:rPr>
          <w:b/>
          <w:bCs/>
          <w:color w:val="4472C4" w:themeColor="accent1"/>
          <w:sz w:val="22"/>
          <w:szCs w:val="22"/>
        </w:rPr>
      </w:pPr>
      <w:r w:rsidRPr="00342612">
        <w:rPr>
          <w:color w:val="000000" w:themeColor="text1"/>
          <w:sz w:val="22"/>
          <w:szCs w:val="22"/>
        </w:rPr>
        <w:t xml:space="preserve">As you would in your home, keep any chemicals or cleaners stored out of the reach and sight of children. </w:t>
      </w:r>
    </w:p>
    <w:p w14:paraId="78263143" w14:textId="3C142E26" w:rsidR="00AB2716" w:rsidRPr="00342612" w:rsidRDefault="00AB2716" w:rsidP="00BA4186">
      <w:pPr>
        <w:pStyle w:val="ListParagraph"/>
        <w:numPr>
          <w:ilvl w:val="1"/>
          <w:numId w:val="4"/>
        </w:numPr>
        <w:spacing w:before="0" w:after="0" w:line="240" w:lineRule="auto"/>
        <w:rPr>
          <w:b/>
          <w:bCs/>
          <w:color w:val="4472C4" w:themeColor="accent1"/>
          <w:sz w:val="22"/>
          <w:szCs w:val="22"/>
        </w:rPr>
      </w:pPr>
      <w:r w:rsidRPr="00342612">
        <w:rPr>
          <w:color w:val="000000" w:themeColor="text1"/>
          <w:sz w:val="22"/>
          <w:szCs w:val="22"/>
        </w:rPr>
        <w:t xml:space="preserve">Cover the helm – lots of little buttons will be enticing to children. If possible, snap on a cover to enclose the controls. </w:t>
      </w:r>
    </w:p>
    <w:p w14:paraId="6C3CE0E8" w14:textId="77777777" w:rsidR="00AB2716" w:rsidRPr="00342612" w:rsidRDefault="00AB2716" w:rsidP="00BA4186">
      <w:pPr>
        <w:pStyle w:val="ListParagraph"/>
        <w:numPr>
          <w:ilvl w:val="1"/>
          <w:numId w:val="4"/>
        </w:numPr>
        <w:spacing w:before="0" w:after="0" w:line="240" w:lineRule="auto"/>
        <w:rPr>
          <w:b/>
          <w:bCs/>
          <w:color w:val="4472C4" w:themeColor="accent1"/>
          <w:sz w:val="22"/>
          <w:szCs w:val="22"/>
        </w:rPr>
      </w:pPr>
      <w:r w:rsidRPr="00342612">
        <w:rPr>
          <w:color w:val="000000" w:themeColor="text1"/>
          <w:sz w:val="22"/>
          <w:szCs w:val="22"/>
        </w:rPr>
        <w:t xml:space="preserve">Do not leave keys in the ignition. </w:t>
      </w:r>
    </w:p>
    <w:p w14:paraId="768D1100" w14:textId="77777777" w:rsidR="00AB2716" w:rsidRPr="00342612" w:rsidRDefault="00AB2716" w:rsidP="00BA4186">
      <w:pPr>
        <w:pStyle w:val="ListParagraph"/>
        <w:numPr>
          <w:ilvl w:val="1"/>
          <w:numId w:val="4"/>
        </w:numPr>
        <w:spacing w:before="0" w:after="0" w:line="240" w:lineRule="auto"/>
        <w:rPr>
          <w:b/>
          <w:bCs/>
          <w:color w:val="4472C4" w:themeColor="accent1"/>
          <w:sz w:val="22"/>
          <w:szCs w:val="22"/>
        </w:rPr>
      </w:pPr>
      <w:r w:rsidRPr="00342612">
        <w:rPr>
          <w:color w:val="000000" w:themeColor="text1"/>
          <w:sz w:val="22"/>
          <w:szCs w:val="22"/>
        </w:rPr>
        <w:t>Keep any gear such as boat line, fishing gear, and air horns locked up or out of the reach of children.</w:t>
      </w:r>
    </w:p>
    <w:p w14:paraId="1CD21C6C" w14:textId="77777777" w:rsidR="00AB2716" w:rsidRPr="00342612" w:rsidRDefault="00AB2716" w:rsidP="00BA4186">
      <w:pPr>
        <w:pStyle w:val="ListParagraph"/>
        <w:numPr>
          <w:ilvl w:val="1"/>
          <w:numId w:val="4"/>
        </w:numPr>
        <w:spacing w:before="0" w:after="0" w:line="240" w:lineRule="auto"/>
        <w:rPr>
          <w:b/>
          <w:bCs/>
          <w:color w:val="4472C4" w:themeColor="accent1"/>
          <w:sz w:val="22"/>
          <w:szCs w:val="22"/>
        </w:rPr>
      </w:pPr>
      <w:r w:rsidRPr="00342612">
        <w:rPr>
          <w:color w:val="000000" w:themeColor="text1"/>
          <w:sz w:val="22"/>
          <w:szCs w:val="22"/>
        </w:rPr>
        <w:t xml:space="preserve">Cover any outlets, just as you would in the home. </w:t>
      </w:r>
    </w:p>
    <w:p w14:paraId="4399129B"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color w:val="000000" w:themeColor="text1"/>
          <w:sz w:val="22"/>
          <w:szCs w:val="22"/>
        </w:rPr>
        <w:t xml:space="preserve">Allow children to only be on a boat when </w:t>
      </w:r>
      <w:r w:rsidRPr="00342612">
        <w:rPr>
          <w:b/>
          <w:bCs/>
          <w:color w:val="000000" w:themeColor="text1"/>
          <w:sz w:val="22"/>
          <w:szCs w:val="22"/>
        </w:rPr>
        <w:t>adult supervision</w:t>
      </w:r>
      <w:r w:rsidRPr="00342612">
        <w:rPr>
          <w:color w:val="000000" w:themeColor="text1"/>
          <w:sz w:val="22"/>
          <w:szCs w:val="22"/>
        </w:rPr>
        <w:t xml:space="preserve"> is present (no playing on boat when docked, etc.).  </w:t>
      </w:r>
    </w:p>
    <w:p w14:paraId="626BA710"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b/>
          <w:bCs/>
          <w:color w:val="000000" w:themeColor="text1"/>
          <w:sz w:val="22"/>
          <w:szCs w:val="22"/>
        </w:rPr>
        <w:t>Secure child when docking</w:t>
      </w:r>
      <w:r w:rsidRPr="00342612">
        <w:rPr>
          <w:color w:val="000000" w:themeColor="text1"/>
          <w:sz w:val="22"/>
          <w:szCs w:val="22"/>
        </w:rPr>
        <w:t xml:space="preserve"> if no other adult is there to supervise. </w:t>
      </w:r>
    </w:p>
    <w:p w14:paraId="56F4FA16" w14:textId="77777777" w:rsidR="00AB2716" w:rsidRPr="00342612" w:rsidRDefault="00AB2716" w:rsidP="00BA4186">
      <w:pPr>
        <w:pStyle w:val="ListParagraph"/>
        <w:numPr>
          <w:ilvl w:val="0"/>
          <w:numId w:val="4"/>
        </w:numPr>
        <w:spacing w:before="0" w:after="0" w:line="240" w:lineRule="auto"/>
        <w:rPr>
          <w:b/>
          <w:bCs/>
          <w:color w:val="4472C4" w:themeColor="accent1"/>
          <w:sz w:val="22"/>
          <w:szCs w:val="22"/>
        </w:rPr>
      </w:pPr>
      <w:r w:rsidRPr="00342612">
        <w:rPr>
          <w:color w:val="000000" w:themeColor="text1"/>
          <w:sz w:val="22"/>
          <w:szCs w:val="22"/>
        </w:rPr>
        <w:t xml:space="preserve">Ensure </w:t>
      </w:r>
      <w:r w:rsidRPr="00342612">
        <w:rPr>
          <w:b/>
          <w:bCs/>
          <w:color w:val="000000" w:themeColor="text1"/>
          <w:sz w:val="22"/>
          <w:szCs w:val="22"/>
        </w:rPr>
        <w:t>rescue equipment</w:t>
      </w:r>
      <w:r w:rsidRPr="00342612">
        <w:rPr>
          <w:color w:val="000000" w:themeColor="text1"/>
          <w:sz w:val="22"/>
          <w:szCs w:val="22"/>
        </w:rPr>
        <w:t xml:space="preserve"> is in working order and easily accessible (ring preserver, flare, etc.).</w:t>
      </w:r>
    </w:p>
    <w:p w14:paraId="0F2AFFB4" w14:textId="0B721155" w:rsidR="00AB2716" w:rsidRPr="00AB5FE6" w:rsidRDefault="00AB2716" w:rsidP="00BA4186">
      <w:pPr>
        <w:pStyle w:val="ListParagraph"/>
        <w:numPr>
          <w:ilvl w:val="0"/>
          <w:numId w:val="4"/>
        </w:numPr>
        <w:spacing w:before="0" w:after="0" w:line="240" w:lineRule="auto"/>
        <w:rPr>
          <w:b/>
          <w:bCs/>
          <w:color w:val="4472C4" w:themeColor="accent1"/>
          <w:sz w:val="22"/>
          <w:szCs w:val="22"/>
        </w:rPr>
      </w:pPr>
      <w:r w:rsidRPr="00342612">
        <w:rPr>
          <w:color w:val="000000" w:themeColor="text1"/>
          <w:sz w:val="22"/>
          <w:szCs w:val="22"/>
        </w:rPr>
        <w:t xml:space="preserve">As on land, protect child with </w:t>
      </w:r>
      <w:r w:rsidRPr="00342612">
        <w:rPr>
          <w:b/>
          <w:bCs/>
          <w:color w:val="000000" w:themeColor="text1"/>
          <w:sz w:val="22"/>
          <w:szCs w:val="22"/>
        </w:rPr>
        <w:t>sunscreen,</w:t>
      </w:r>
      <w:r w:rsidRPr="00342612">
        <w:rPr>
          <w:color w:val="000000" w:themeColor="text1"/>
          <w:sz w:val="22"/>
          <w:szCs w:val="22"/>
        </w:rPr>
        <w:t xml:space="preserve"> hat, etc. </w:t>
      </w:r>
    </w:p>
    <w:p w14:paraId="708BFDBF" w14:textId="2DB107FC" w:rsidR="00AB5FE6" w:rsidRPr="00AB5FE6" w:rsidRDefault="00AB5FE6" w:rsidP="00BA4186">
      <w:pPr>
        <w:pStyle w:val="ListParagraph"/>
        <w:numPr>
          <w:ilvl w:val="0"/>
          <w:numId w:val="4"/>
        </w:numPr>
        <w:spacing w:before="0" w:after="0" w:line="240" w:lineRule="auto"/>
        <w:rPr>
          <w:b/>
          <w:bCs/>
          <w:color w:val="4472C4" w:themeColor="accent1"/>
          <w:sz w:val="22"/>
          <w:szCs w:val="22"/>
        </w:rPr>
      </w:pPr>
      <w:r w:rsidRPr="00AB5FE6">
        <w:rPr>
          <w:b/>
          <w:bCs/>
          <w:color w:val="000000" w:themeColor="text1"/>
          <w:sz w:val="22"/>
          <w:szCs w:val="22"/>
        </w:rPr>
        <w:t xml:space="preserve">Cold Water Safety </w:t>
      </w:r>
      <w:r>
        <w:rPr>
          <w:b/>
          <w:bCs/>
          <w:color w:val="000000" w:themeColor="text1"/>
          <w:sz w:val="22"/>
          <w:szCs w:val="22"/>
        </w:rPr>
        <w:t>Facts and Tips</w:t>
      </w:r>
    </w:p>
    <w:p w14:paraId="4CFF79BD" w14:textId="1619D419" w:rsidR="00AB5FE6" w:rsidRPr="00AB5FE6" w:rsidRDefault="00AB5FE6" w:rsidP="00BA4186">
      <w:pPr>
        <w:pStyle w:val="ListParagraph"/>
        <w:numPr>
          <w:ilvl w:val="1"/>
          <w:numId w:val="4"/>
        </w:numPr>
        <w:spacing w:before="0" w:after="0" w:line="240" w:lineRule="auto"/>
        <w:rPr>
          <w:rStyle w:val="eop"/>
          <w:b/>
          <w:bCs/>
          <w:color w:val="4472C4" w:themeColor="accent1"/>
          <w:sz w:val="22"/>
          <w:szCs w:val="22"/>
        </w:rPr>
      </w:pPr>
      <w:r w:rsidRPr="00AB5FE6">
        <w:rPr>
          <w:rStyle w:val="normaltextrun"/>
          <w:rFonts w:cs="Arial"/>
          <w:color w:val="000000"/>
          <w:sz w:val="22"/>
          <w:szCs w:val="22"/>
        </w:rPr>
        <w:lastRenderedPageBreak/>
        <w:t>Body heat is lost 4 times faster in cold water than cold air.</w:t>
      </w:r>
      <w:r w:rsidRPr="00AB5FE6">
        <w:rPr>
          <w:rStyle w:val="eop"/>
          <w:rFonts w:cs="Arial"/>
          <w:color w:val="000000"/>
          <w:sz w:val="22"/>
          <w:szCs w:val="22"/>
        </w:rPr>
        <w:t> </w:t>
      </w:r>
    </w:p>
    <w:p w14:paraId="46C04BCE" w14:textId="7B8C1919" w:rsidR="00AB5FE6" w:rsidRPr="00AB5FE6" w:rsidRDefault="00AB5FE6" w:rsidP="00BA4186">
      <w:pPr>
        <w:pStyle w:val="ListParagraph"/>
        <w:numPr>
          <w:ilvl w:val="1"/>
          <w:numId w:val="4"/>
        </w:numPr>
        <w:spacing w:before="0" w:after="0" w:line="240" w:lineRule="auto"/>
        <w:rPr>
          <w:rStyle w:val="eop"/>
          <w:b/>
          <w:bCs/>
          <w:color w:val="4472C4" w:themeColor="accent1"/>
          <w:sz w:val="22"/>
          <w:szCs w:val="22"/>
        </w:rPr>
      </w:pPr>
      <w:r w:rsidRPr="00AB5FE6">
        <w:rPr>
          <w:rStyle w:val="normaltextrun"/>
          <w:rFonts w:cs="Arial"/>
          <w:color w:val="000000"/>
          <w:sz w:val="22"/>
          <w:szCs w:val="22"/>
        </w:rPr>
        <w:t>Wearing and life jacket significantly increases chances of survival</w:t>
      </w:r>
      <w:r w:rsidRPr="00AB5FE6">
        <w:rPr>
          <w:rStyle w:val="eop"/>
          <w:rFonts w:cs="Arial"/>
          <w:color w:val="000000"/>
          <w:sz w:val="22"/>
          <w:szCs w:val="22"/>
        </w:rPr>
        <w:t> in cold water.</w:t>
      </w:r>
    </w:p>
    <w:p w14:paraId="48ABCA05" w14:textId="631EEC60" w:rsidR="00AB5FE6" w:rsidRPr="00AB5FE6" w:rsidRDefault="00AB5FE6" w:rsidP="00BA4186">
      <w:pPr>
        <w:pStyle w:val="ListParagraph"/>
        <w:numPr>
          <w:ilvl w:val="1"/>
          <w:numId w:val="4"/>
        </w:numPr>
        <w:spacing w:before="0" w:after="0" w:line="240" w:lineRule="auto"/>
        <w:rPr>
          <w:rStyle w:val="eop"/>
          <w:b/>
          <w:bCs/>
          <w:color w:val="4472C4" w:themeColor="accent1"/>
          <w:sz w:val="22"/>
          <w:szCs w:val="22"/>
        </w:rPr>
      </w:pPr>
      <w:r w:rsidRPr="00AB5FE6">
        <w:rPr>
          <w:rStyle w:val="eop"/>
          <w:rFonts w:cs="Arial"/>
          <w:color w:val="000000"/>
          <w:sz w:val="22"/>
          <w:szCs w:val="22"/>
        </w:rPr>
        <w:t>Hypothermia can happen as quickly as one minute after entering cold water. When you have hypothermia, your core body temperature begins to drop and your physical and cognitive abilities begin to decline as well.</w:t>
      </w:r>
    </w:p>
    <w:p w14:paraId="345F0E25" w14:textId="48CE7829" w:rsidR="00AB5FE6" w:rsidRPr="00AB5FE6" w:rsidRDefault="00AB5FE6" w:rsidP="00BA4186">
      <w:pPr>
        <w:pStyle w:val="ListParagraph"/>
        <w:numPr>
          <w:ilvl w:val="1"/>
          <w:numId w:val="4"/>
        </w:numPr>
        <w:spacing w:before="0" w:after="0" w:line="240" w:lineRule="auto"/>
        <w:rPr>
          <w:b/>
          <w:bCs/>
          <w:color w:val="4472C4" w:themeColor="accent1"/>
          <w:sz w:val="22"/>
          <w:szCs w:val="22"/>
        </w:rPr>
      </w:pPr>
      <w:r w:rsidRPr="00AB5FE6">
        <w:rPr>
          <w:rStyle w:val="eop"/>
          <w:rFonts w:cs="Arial"/>
          <w:color w:val="000000"/>
          <w:sz w:val="22"/>
          <w:szCs w:val="22"/>
        </w:rPr>
        <w:t xml:space="preserve">For more cold water safety tips, visit the </w:t>
      </w:r>
      <w:hyperlink r:id="rId16" w:history="1">
        <w:r w:rsidRPr="005C6AF0">
          <w:rPr>
            <w:rStyle w:val="Hyperlink"/>
            <w:rFonts w:cs="Arial"/>
            <w:color w:val="0095DA"/>
            <w:sz w:val="22"/>
            <w:szCs w:val="22"/>
          </w:rPr>
          <w:t>U.S. Coast Guard</w:t>
        </w:r>
      </w:hyperlink>
      <w:r>
        <w:rPr>
          <w:rStyle w:val="eop"/>
          <w:rFonts w:cs="Arial"/>
          <w:color w:val="000000"/>
          <w:sz w:val="22"/>
          <w:szCs w:val="22"/>
        </w:rPr>
        <w:t>.</w:t>
      </w:r>
    </w:p>
    <w:p w14:paraId="775AD438" w14:textId="77777777" w:rsidR="00B13C92" w:rsidRPr="00BA4186" w:rsidRDefault="00B13C92" w:rsidP="00BA4186">
      <w:pPr>
        <w:spacing w:before="0" w:after="0" w:line="240" w:lineRule="auto"/>
        <w:rPr>
          <w:b/>
          <w:bCs/>
          <w:color w:val="4472C4" w:themeColor="accent1"/>
          <w:sz w:val="22"/>
          <w:szCs w:val="22"/>
        </w:rPr>
      </w:pPr>
    </w:p>
    <w:p w14:paraId="7FA04A78" w14:textId="77777777" w:rsidR="00AB2716" w:rsidRPr="00342612" w:rsidRDefault="00AB2716" w:rsidP="00BA4186">
      <w:pPr>
        <w:spacing w:before="0" w:after="0" w:line="240" w:lineRule="auto"/>
        <w:rPr>
          <w:b/>
          <w:bCs/>
          <w:color w:val="0095DA"/>
          <w:sz w:val="22"/>
          <w:szCs w:val="22"/>
        </w:rPr>
      </w:pPr>
      <w:r w:rsidRPr="00342612">
        <w:rPr>
          <w:b/>
          <w:bCs/>
          <w:color w:val="0095DA"/>
          <w:sz w:val="22"/>
          <w:szCs w:val="22"/>
        </w:rPr>
        <w:t>Additional Resources for Parents and Caregivers</w:t>
      </w:r>
    </w:p>
    <w:p w14:paraId="4355D2A2" w14:textId="77777777" w:rsidR="00AB2716" w:rsidRPr="00342612" w:rsidRDefault="00AB2716" w:rsidP="00BA4186">
      <w:pPr>
        <w:pStyle w:val="ListParagraph"/>
        <w:numPr>
          <w:ilvl w:val="0"/>
          <w:numId w:val="8"/>
        </w:numPr>
        <w:spacing w:before="0" w:after="0" w:line="240" w:lineRule="auto"/>
        <w:rPr>
          <w:b/>
          <w:bCs/>
          <w:color w:val="000000" w:themeColor="text1"/>
          <w:sz w:val="22"/>
          <w:szCs w:val="22"/>
        </w:rPr>
      </w:pPr>
      <w:r w:rsidRPr="00342612">
        <w:rPr>
          <w:color w:val="000000" w:themeColor="text1"/>
          <w:sz w:val="22"/>
          <w:szCs w:val="22"/>
        </w:rPr>
        <w:t xml:space="preserve">How to choose the right life jacket </w:t>
      </w:r>
    </w:p>
    <w:p w14:paraId="4E7E6033" w14:textId="77777777" w:rsidR="00AB2716" w:rsidRPr="005C6AF0" w:rsidRDefault="00A472E4" w:rsidP="00BA4186">
      <w:pPr>
        <w:pStyle w:val="ListParagraph"/>
        <w:numPr>
          <w:ilvl w:val="1"/>
          <w:numId w:val="8"/>
        </w:numPr>
        <w:spacing w:before="0" w:after="0" w:line="240" w:lineRule="auto"/>
        <w:rPr>
          <w:b/>
          <w:bCs/>
          <w:color w:val="0095DA"/>
          <w:sz w:val="22"/>
          <w:szCs w:val="22"/>
        </w:rPr>
      </w:pPr>
      <w:hyperlink r:id="rId17">
        <w:r w:rsidR="00AB2716" w:rsidRPr="005C6AF0">
          <w:rPr>
            <w:rStyle w:val="Hyperlink"/>
            <w:color w:val="0095DA"/>
            <w:sz w:val="22"/>
            <w:szCs w:val="22"/>
          </w:rPr>
          <w:t>https://www.uscgboating.org/images/howtochoosetherightlifejacket_brochure.pdf</w:t>
        </w:r>
      </w:hyperlink>
    </w:p>
    <w:p w14:paraId="613D6C14" w14:textId="77777777" w:rsidR="00AB2716" w:rsidRPr="00342612" w:rsidRDefault="00AB2716" w:rsidP="00BA4186">
      <w:pPr>
        <w:pStyle w:val="ListParagraph"/>
        <w:numPr>
          <w:ilvl w:val="0"/>
          <w:numId w:val="8"/>
        </w:numPr>
        <w:spacing w:before="0" w:after="0" w:line="240" w:lineRule="auto"/>
        <w:rPr>
          <w:b/>
          <w:bCs/>
          <w:color w:val="000000" w:themeColor="text1"/>
          <w:sz w:val="22"/>
          <w:szCs w:val="22"/>
        </w:rPr>
      </w:pPr>
      <w:r w:rsidRPr="00342612">
        <w:rPr>
          <w:color w:val="000000" w:themeColor="text1"/>
          <w:sz w:val="22"/>
          <w:szCs w:val="22"/>
        </w:rPr>
        <w:t>Water Watcher card</w:t>
      </w:r>
    </w:p>
    <w:p w14:paraId="0C681628" w14:textId="502C994E" w:rsidR="00AB2716" w:rsidRPr="005C6AF0" w:rsidRDefault="00A472E4" w:rsidP="00BA4186">
      <w:pPr>
        <w:pStyle w:val="ListParagraph"/>
        <w:numPr>
          <w:ilvl w:val="1"/>
          <w:numId w:val="8"/>
        </w:numPr>
        <w:spacing w:before="0" w:after="0" w:line="240" w:lineRule="auto"/>
        <w:rPr>
          <w:b/>
          <w:bCs/>
          <w:color w:val="0095DA"/>
          <w:sz w:val="22"/>
          <w:szCs w:val="22"/>
        </w:rPr>
      </w:pPr>
      <w:hyperlink r:id="rId18" w:history="1">
        <w:r w:rsidR="00D16BF7" w:rsidRPr="005C6AF0">
          <w:rPr>
            <w:rStyle w:val="Hyperlink"/>
            <w:color w:val="0095DA"/>
            <w:sz w:val="22"/>
            <w:szCs w:val="22"/>
          </w:rPr>
          <w:t>https://www.safekids.org/other-resource/water-watcher-card</w:t>
        </w:r>
      </w:hyperlink>
      <w:r w:rsidR="00D16BF7" w:rsidRPr="005C6AF0">
        <w:rPr>
          <w:color w:val="0095DA"/>
          <w:sz w:val="22"/>
          <w:szCs w:val="22"/>
        </w:rPr>
        <w:t xml:space="preserve"> </w:t>
      </w:r>
      <w:hyperlink r:id="rId19" w:history="1"/>
    </w:p>
    <w:p w14:paraId="1026BCAC" w14:textId="77777777" w:rsidR="00AB2716" w:rsidRPr="00342612" w:rsidRDefault="00AB2716" w:rsidP="00BA4186">
      <w:pPr>
        <w:pStyle w:val="ListParagraph"/>
        <w:numPr>
          <w:ilvl w:val="0"/>
          <w:numId w:val="9"/>
        </w:numPr>
        <w:spacing w:before="0" w:after="0" w:line="240" w:lineRule="auto"/>
        <w:rPr>
          <w:b/>
          <w:color w:val="000000" w:themeColor="text1"/>
          <w:sz w:val="22"/>
          <w:szCs w:val="22"/>
        </w:rPr>
      </w:pPr>
      <w:r w:rsidRPr="00342612">
        <w:rPr>
          <w:color w:val="000000" w:themeColor="text1"/>
          <w:sz w:val="22"/>
          <w:szCs w:val="22"/>
        </w:rPr>
        <w:t>Open water checklist</w:t>
      </w:r>
    </w:p>
    <w:p w14:paraId="3920D88B" w14:textId="77777777" w:rsidR="00AB2716" w:rsidRPr="005C6AF0" w:rsidRDefault="00A472E4" w:rsidP="00BA4186">
      <w:pPr>
        <w:pStyle w:val="ListParagraph"/>
        <w:numPr>
          <w:ilvl w:val="1"/>
          <w:numId w:val="9"/>
        </w:numPr>
        <w:spacing w:before="0" w:after="0" w:line="240" w:lineRule="auto"/>
        <w:rPr>
          <w:b/>
          <w:color w:val="0095DA"/>
          <w:sz w:val="22"/>
          <w:szCs w:val="22"/>
        </w:rPr>
      </w:pPr>
      <w:hyperlink r:id="rId20" w:history="1">
        <w:r w:rsidR="00AB2716" w:rsidRPr="005C6AF0">
          <w:rPr>
            <w:rStyle w:val="Hyperlink"/>
            <w:color w:val="0095DA"/>
            <w:sz w:val="22"/>
            <w:szCs w:val="22"/>
          </w:rPr>
          <w:t>https://www.safekids.org/checklist/open-water-safety-checklist</w:t>
        </w:r>
      </w:hyperlink>
    </w:p>
    <w:p w14:paraId="3C201FF7" w14:textId="77777777" w:rsidR="00AB2716" w:rsidRPr="00342612" w:rsidRDefault="00AB2716" w:rsidP="00BA4186">
      <w:pPr>
        <w:pStyle w:val="ListParagraph"/>
        <w:numPr>
          <w:ilvl w:val="0"/>
          <w:numId w:val="9"/>
        </w:numPr>
        <w:spacing w:before="0" w:after="0" w:line="240" w:lineRule="auto"/>
        <w:rPr>
          <w:b/>
          <w:color w:val="000000" w:themeColor="text1"/>
          <w:sz w:val="22"/>
          <w:szCs w:val="22"/>
        </w:rPr>
      </w:pPr>
      <w:r w:rsidRPr="00342612">
        <w:rPr>
          <w:color w:val="000000" w:themeColor="text1"/>
          <w:sz w:val="22"/>
          <w:szCs w:val="22"/>
        </w:rPr>
        <w:t>Lake water temperatures source</w:t>
      </w:r>
    </w:p>
    <w:p w14:paraId="37772DE8" w14:textId="77777777" w:rsidR="00AB2716" w:rsidRPr="005C6AF0" w:rsidRDefault="00A472E4" w:rsidP="00BA4186">
      <w:pPr>
        <w:pStyle w:val="ListParagraph"/>
        <w:numPr>
          <w:ilvl w:val="1"/>
          <w:numId w:val="9"/>
        </w:numPr>
        <w:spacing w:before="0" w:after="0" w:line="240" w:lineRule="auto"/>
        <w:rPr>
          <w:b/>
          <w:color w:val="0095DA"/>
          <w:sz w:val="22"/>
          <w:szCs w:val="22"/>
        </w:rPr>
      </w:pPr>
      <w:hyperlink r:id="rId21">
        <w:r w:rsidR="00AB2716" w:rsidRPr="005C6AF0">
          <w:rPr>
            <w:rStyle w:val="Hyperlink"/>
            <w:color w:val="0095DA"/>
            <w:sz w:val="22"/>
            <w:szCs w:val="22"/>
          </w:rPr>
          <w:t>https://anglerspy.com/</w:t>
        </w:r>
      </w:hyperlink>
    </w:p>
    <w:p w14:paraId="7228FBB0" w14:textId="77777777" w:rsidR="00AB2716" w:rsidRPr="00342612" w:rsidRDefault="00AB2716" w:rsidP="00BA4186">
      <w:pPr>
        <w:pStyle w:val="ListParagraph"/>
        <w:numPr>
          <w:ilvl w:val="0"/>
          <w:numId w:val="11"/>
        </w:numPr>
        <w:spacing w:before="0" w:after="0" w:line="240" w:lineRule="auto"/>
        <w:rPr>
          <w:b/>
          <w:color w:val="000000" w:themeColor="text1"/>
          <w:sz w:val="22"/>
          <w:szCs w:val="22"/>
        </w:rPr>
      </w:pPr>
      <w:r w:rsidRPr="00342612">
        <w:rPr>
          <w:color w:val="000000" w:themeColor="text1"/>
          <w:sz w:val="22"/>
          <w:szCs w:val="22"/>
        </w:rPr>
        <w:t>Boating License courses by state</w:t>
      </w:r>
    </w:p>
    <w:p w14:paraId="294C8A0C" w14:textId="77777777" w:rsidR="00AB2716" w:rsidRPr="005C6AF0" w:rsidRDefault="00A472E4" w:rsidP="00BA4186">
      <w:pPr>
        <w:pStyle w:val="ListParagraph"/>
        <w:numPr>
          <w:ilvl w:val="1"/>
          <w:numId w:val="11"/>
        </w:numPr>
        <w:spacing w:before="0" w:after="0" w:line="240" w:lineRule="auto"/>
        <w:rPr>
          <w:b/>
          <w:color w:val="0095DA"/>
          <w:sz w:val="22"/>
          <w:szCs w:val="22"/>
        </w:rPr>
      </w:pPr>
      <w:hyperlink r:id="rId22" w:history="1">
        <w:r w:rsidR="00AB2716" w:rsidRPr="005C6AF0">
          <w:rPr>
            <w:rStyle w:val="Hyperlink"/>
            <w:color w:val="0095DA"/>
            <w:sz w:val="22"/>
            <w:szCs w:val="22"/>
          </w:rPr>
          <w:t>https://idash.nasbla.net/idashboards/viewer/?guestuser=guest&amp;dashID=233&amp;c=0</w:t>
        </w:r>
      </w:hyperlink>
    </w:p>
    <w:p w14:paraId="7858B29E" w14:textId="77777777" w:rsidR="00AB2716" w:rsidRPr="00342612" w:rsidRDefault="00AB2716" w:rsidP="00BA4186">
      <w:pPr>
        <w:pStyle w:val="ListParagraph"/>
        <w:numPr>
          <w:ilvl w:val="0"/>
          <w:numId w:val="5"/>
        </w:numPr>
        <w:spacing w:before="0" w:after="0" w:line="240" w:lineRule="auto"/>
        <w:rPr>
          <w:color w:val="000000" w:themeColor="text1"/>
          <w:sz w:val="22"/>
          <w:szCs w:val="22"/>
        </w:rPr>
      </w:pPr>
      <w:r w:rsidRPr="00342612">
        <w:rPr>
          <w:color w:val="000000" w:themeColor="text1"/>
          <w:sz w:val="22"/>
          <w:szCs w:val="22"/>
        </w:rPr>
        <w:t>Video: How to properly fit a life jacket</w:t>
      </w:r>
    </w:p>
    <w:p w14:paraId="7DC94371" w14:textId="77777777" w:rsidR="00AB2716" w:rsidRPr="005C6AF0" w:rsidRDefault="00A472E4" w:rsidP="00BA4186">
      <w:pPr>
        <w:pStyle w:val="ListParagraph"/>
        <w:numPr>
          <w:ilvl w:val="1"/>
          <w:numId w:val="5"/>
        </w:numPr>
        <w:spacing w:before="0" w:after="0" w:line="240" w:lineRule="auto"/>
        <w:rPr>
          <w:rStyle w:val="Hyperlink"/>
          <w:color w:val="0095DA"/>
          <w:sz w:val="22"/>
          <w:szCs w:val="22"/>
        </w:rPr>
      </w:pPr>
      <w:hyperlink r:id="rId23" w:history="1">
        <w:r w:rsidR="00AB2716" w:rsidRPr="005C6AF0">
          <w:rPr>
            <w:rStyle w:val="Hyperlink"/>
            <w:color w:val="0095DA"/>
            <w:sz w:val="22"/>
            <w:szCs w:val="22"/>
          </w:rPr>
          <w:t>https://www.youtube.com/watch?v=_5iNjvx62zI</w:t>
        </w:r>
      </w:hyperlink>
    </w:p>
    <w:p w14:paraId="2D2D438F" w14:textId="77777777" w:rsidR="00AB2716" w:rsidRPr="00342612" w:rsidRDefault="00AB2716" w:rsidP="00BA4186">
      <w:pPr>
        <w:pStyle w:val="ListParagraph"/>
        <w:numPr>
          <w:ilvl w:val="0"/>
          <w:numId w:val="5"/>
        </w:numPr>
        <w:spacing w:before="0" w:after="0" w:line="240" w:lineRule="auto"/>
        <w:rPr>
          <w:color w:val="000000" w:themeColor="text1"/>
          <w:sz w:val="22"/>
          <w:szCs w:val="22"/>
        </w:rPr>
      </w:pPr>
      <w:r w:rsidRPr="00342612">
        <w:rPr>
          <w:color w:val="000000" w:themeColor="text1"/>
          <w:sz w:val="22"/>
          <w:szCs w:val="22"/>
        </w:rPr>
        <w:t>Video: Engine cut-off switch</w:t>
      </w:r>
    </w:p>
    <w:p w14:paraId="3C858204" w14:textId="77777777" w:rsidR="00AB2716" w:rsidRPr="005C6AF0" w:rsidRDefault="00A472E4" w:rsidP="00BA4186">
      <w:pPr>
        <w:pStyle w:val="ListParagraph"/>
        <w:numPr>
          <w:ilvl w:val="1"/>
          <w:numId w:val="5"/>
        </w:numPr>
        <w:spacing w:before="0" w:after="0" w:line="240" w:lineRule="auto"/>
        <w:rPr>
          <w:rStyle w:val="Hyperlink"/>
          <w:color w:val="0095DA"/>
          <w:sz w:val="22"/>
          <w:szCs w:val="22"/>
        </w:rPr>
      </w:pPr>
      <w:hyperlink r:id="rId24">
        <w:r w:rsidR="00AB2716" w:rsidRPr="005C6AF0">
          <w:rPr>
            <w:rStyle w:val="Hyperlink"/>
            <w:color w:val="0095DA"/>
            <w:sz w:val="22"/>
            <w:szCs w:val="22"/>
          </w:rPr>
          <w:t>https://www.youtube.com/watch?v=TD1uZBktG0I</w:t>
        </w:r>
      </w:hyperlink>
    </w:p>
    <w:p w14:paraId="68D9AEB7" w14:textId="77777777" w:rsidR="00AB2716" w:rsidRPr="00342612" w:rsidRDefault="00AB2716" w:rsidP="00BA4186">
      <w:pPr>
        <w:pStyle w:val="ListParagraph"/>
        <w:numPr>
          <w:ilvl w:val="0"/>
          <w:numId w:val="6"/>
        </w:numPr>
        <w:spacing w:before="0" w:after="0" w:line="240" w:lineRule="auto"/>
        <w:rPr>
          <w:color w:val="000000" w:themeColor="text1"/>
          <w:sz w:val="22"/>
          <w:szCs w:val="22"/>
        </w:rPr>
      </w:pPr>
      <w:r w:rsidRPr="00342612">
        <w:rPr>
          <w:color w:val="000000" w:themeColor="text1"/>
          <w:sz w:val="22"/>
          <w:szCs w:val="22"/>
        </w:rPr>
        <w:t>Video: Carbon monoxide poisoning</w:t>
      </w:r>
    </w:p>
    <w:p w14:paraId="02108577" w14:textId="77777777" w:rsidR="00AB2716" w:rsidRPr="00342612" w:rsidRDefault="00A472E4" w:rsidP="00BA4186">
      <w:pPr>
        <w:pStyle w:val="ListParagraph"/>
        <w:numPr>
          <w:ilvl w:val="1"/>
          <w:numId w:val="6"/>
        </w:numPr>
        <w:spacing w:before="0" w:after="0" w:line="240" w:lineRule="auto"/>
        <w:rPr>
          <w:color w:val="000000" w:themeColor="text1"/>
          <w:sz w:val="22"/>
          <w:szCs w:val="22"/>
        </w:rPr>
      </w:pPr>
      <w:hyperlink r:id="rId25" w:history="1">
        <w:r w:rsidR="00AB2716" w:rsidRPr="005C6AF0">
          <w:rPr>
            <w:rStyle w:val="Hyperlink"/>
            <w:color w:val="0095DA"/>
            <w:sz w:val="22"/>
            <w:szCs w:val="22"/>
          </w:rPr>
          <w:t>https://www.youtube.com/watch?v=s1jAobkyzPc</w:t>
        </w:r>
      </w:hyperlink>
    </w:p>
    <w:p w14:paraId="4EDCD7AF" w14:textId="77777777" w:rsidR="00AB2716" w:rsidRPr="00342612" w:rsidRDefault="00AB2716" w:rsidP="00BA4186">
      <w:pPr>
        <w:pStyle w:val="ListParagraph"/>
        <w:numPr>
          <w:ilvl w:val="0"/>
          <w:numId w:val="7"/>
        </w:numPr>
        <w:spacing w:before="0" w:after="0" w:line="240" w:lineRule="auto"/>
        <w:rPr>
          <w:color w:val="000000" w:themeColor="text1"/>
          <w:sz w:val="22"/>
          <w:szCs w:val="22"/>
        </w:rPr>
      </w:pPr>
      <w:r w:rsidRPr="00342612">
        <w:rPr>
          <w:color w:val="000000" w:themeColor="text1"/>
          <w:sz w:val="22"/>
          <w:szCs w:val="22"/>
        </w:rPr>
        <w:t>Testimonial videos:</w:t>
      </w:r>
    </w:p>
    <w:p w14:paraId="094B29EC" w14:textId="77777777" w:rsidR="00AB2716" w:rsidRPr="00342612" w:rsidRDefault="00AB2716" w:rsidP="00BA4186">
      <w:pPr>
        <w:pStyle w:val="ListParagraph"/>
        <w:numPr>
          <w:ilvl w:val="1"/>
          <w:numId w:val="7"/>
        </w:numPr>
        <w:spacing w:before="0" w:after="0" w:line="240" w:lineRule="auto"/>
        <w:rPr>
          <w:color w:val="000000" w:themeColor="text1"/>
          <w:sz w:val="22"/>
          <w:szCs w:val="22"/>
        </w:rPr>
      </w:pPr>
      <w:r w:rsidRPr="00342612">
        <w:rPr>
          <w:color w:val="000000" w:themeColor="text1"/>
          <w:sz w:val="22"/>
          <w:szCs w:val="22"/>
        </w:rPr>
        <w:t xml:space="preserve">Phyllis </w:t>
      </w:r>
      <w:proofErr w:type="spellStart"/>
      <w:r w:rsidRPr="00342612">
        <w:rPr>
          <w:color w:val="000000" w:themeColor="text1"/>
          <w:sz w:val="22"/>
          <w:szCs w:val="22"/>
        </w:rPr>
        <w:t>Kopytko</w:t>
      </w:r>
      <w:proofErr w:type="spellEnd"/>
      <w:r w:rsidRPr="00342612">
        <w:rPr>
          <w:color w:val="000000" w:themeColor="text1"/>
          <w:sz w:val="22"/>
          <w:szCs w:val="22"/>
        </w:rPr>
        <w:t xml:space="preserve"> – kill switch: </w:t>
      </w:r>
      <w:hyperlink r:id="rId26">
        <w:r w:rsidRPr="005C6AF0">
          <w:rPr>
            <w:rStyle w:val="Hyperlink"/>
            <w:color w:val="0095DA"/>
            <w:sz w:val="22"/>
            <w:szCs w:val="22"/>
          </w:rPr>
          <w:t>https://www.youtube.com/watch?v=AW7151iup0k&amp;list=PLgOje37c-b1P97AslPoTtqfA3sTetv9Jt&amp;index=2</w:t>
        </w:r>
      </w:hyperlink>
    </w:p>
    <w:p w14:paraId="239408F2" w14:textId="77777777" w:rsidR="00AB2716" w:rsidRPr="00342612" w:rsidRDefault="00AB2716" w:rsidP="00BA4186">
      <w:pPr>
        <w:pStyle w:val="ListParagraph"/>
        <w:numPr>
          <w:ilvl w:val="1"/>
          <w:numId w:val="7"/>
        </w:numPr>
        <w:spacing w:before="0" w:after="0" w:line="240" w:lineRule="auto"/>
        <w:rPr>
          <w:color w:val="000000" w:themeColor="text1"/>
          <w:sz w:val="22"/>
          <w:szCs w:val="22"/>
        </w:rPr>
      </w:pPr>
      <w:r w:rsidRPr="00342612">
        <w:rPr>
          <w:color w:val="000000" w:themeColor="text1"/>
          <w:sz w:val="22"/>
          <w:szCs w:val="22"/>
        </w:rPr>
        <w:t>Dana Gage – life jacket wear</w:t>
      </w:r>
    </w:p>
    <w:p w14:paraId="0127E6F6" w14:textId="77777777" w:rsidR="00AB2716" w:rsidRPr="00342612" w:rsidRDefault="00A472E4" w:rsidP="00BA4186">
      <w:pPr>
        <w:pStyle w:val="ListParagraph"/>
        <w:spacing w:before="0" w:after="0" w:line="240" w:lineRule="auto"/>
        <w:ind w:left="1440"/>
        <w:rPr>
          <w:color w:val="000000" w:themeColor="text1"/>
          <w:sz w:val="22"/>
          <w:szCs w:val="22"/>
        </w:rPr>
      </w:pPr>
      <w:hyperlink r:id="rId27" w:history="1">
        <w:r w:rsidR="00AB2716" w:rsidRPr="005C6AF0">
          <w:rPr>
            <w:rStyle w:val="Hyperlink"/>
            <w:color w:val="0095DA"/>
            <w:sz w:val="22"/>
            <w:szCs w:val="22"/>
          </w:rPr>
          <w:t>https://www.youtube.com/watch?v=dxRaAzJqjE0</w:t>
        </w:r>
      </w:hyperlink>
    </w:p>
    <w:p w14:paraId="72D423EF" w14:textId="77777777" w:rsidR="00AB2716" w:rsidRPr="00342612" w:rsidRDefault="00AB2716" w:rsidP="00BA4186">
      <w:pPr>
        <w:pStyle w:val="ListParagraph"/>
        <w:numPr>
          <w:ilvl w:val="1"/>
          <w:numId w:val="7"/>
        </w:numPr>
        <w:spacing w:before="0" w:after="0" w:line="240" w:lineRule="auto"/>
        <w:rPr>
          <w:color w:val="000000" w:themeColor="text1"/>
          <w:sz w:val="22"/>
          <w:szCs w:val="22"/>
        </w:rPr>
      </w:pPr>
      <w:r w:rsidRPr="00342612">
        <w:rPr>
          <w:color w:val="000000" w:themeColor="text1"/>
          <w:sz w:val="22"/>
          <w:szCs w:val="22"/>
        </w:rPr>
        <w:t>Michael Fugate – life jacket wear/cold water</w:t>
      </w:r>
    </w:p>
    <w:p w14:paraId="2E8A0883" w14:textId="493F3550" w:rsidR="00795BA5" w:rsidRPr="005C6AF0" w:rsidRDefault="00A472E4" w:rsidP="00BA4186">
      <w:pPr>
        <w:pStyle w:val="ListParagraph"/>
        <w:spacing w:before="0" w:after="0" w:line="240" w:lineRule="auto"/>
        <w:ind w:left="1440"/>
        <w:rPr>
          <w:color w:val="0095DA"/>
          <w:sz w:val="22"/>
          <w:szCs w:val="22"/>
        </w:rPr>
      </w:pPr>
      <w:hyperlink r:id="rId28" w:history="1">
        <w:r w:rsidR="00AB2716" w:rsidRPr="005C6AF0">
          <w:rPr>
            <w:rStyle w:val="Hyperlink"/>
            <w:color w:val="0095DA"/>
            <w:sz w:val="22"/>
            <w:szCs w:val="22"/>
          </w:rPr>
          <w:t>https://www.youtube.com/watch?v=ogHJ1-S6Gm4</w:t>
        </w:r>
      </w:hyperlink>
    </w:p>
    <w:p w14:paraId="1F026893" w14:textId="1EEABE0F" w:rsidR="00AB2716" w:rsidRPr="00342612" w:rsidRDefault="00AB2716" w:rsidP="00BA4186">
      <w:pPr>
        <w:pStyle w:val="ListParagraph"/>
        <w:numPr>
          <w:ilvl w:val="1"/>
          <w:numId w:val="7"/>
        </w:numPr>
        <w:spacing w:before="0" w:after="0" w:line="240" w:lineRule="auto"/>
        <w:rPr>
          <w:color w:val="000000" w:themeColor="text1"/>
          <w:sz w:val="22"/>
          <w:szCs w:val="22"/>
        </w:rPr>
      </w:pPr>
      <w:r w:rsidRPr="00342612">
        <w:rPr>
          <w:color w:val="000000" w:themeColor="text1"/>
          <w:sz w:val="22"/>
          <w:szCs w:val="22"/>
        </w:rPr>
        <w:t xml:space="preserve">Camilla Molica – life jacket wear/cold water </w:t>
      </w:r>
    </w:p>
    <w:p w14:paraId="3A728FB1" w14:textId="77777777" w:rsidR="00AB2716" w:rsidRPr="005C6AF0" w:rsidRDefault="00A472E4" w:rsidP="00BA4186">
      <w:pPr>
        <w:pStyle w:val="ListParagraph"/>
        <w:spacing w:before="0" w:after="0" w:line="240" w:lineRule="auto"/>
        <w:ind w:left="1440"/>
        <w:rPr>
          <w:color w:val="0095DA"/>
          <w:sz w:val="22"/>
          <w:szCs w:val="22"/>
        </w:rPr>
      </w:pPr>
      <w:hyperlink r:id="rId29" w:history="1">
        <w:r w:rsidR="00AB2716" w:rsidRPr="005C6AF0">
          <w:rPr>
            <w:rStyle w:val="Hyperlink"/>
            <w:color w:val="0095DA"/>
            <w:sz w:val="22"/>
            <w:szCs w:val="22"/>
          </w:rPr>
          <w:t>https://www.youtube.com/watch?v=SO5gGMhvHQg</w:t>
        </w:r>
      </w:hyperlink>
    </w:p>
    <w:p w14:paraId="57FF4D4B" w14:textId="77777777" w:rsidR="00AB2716" w:rsidRPr="00342612" w:rsidRDefault="00AB2716" w:rsidP="00BA4186">
      <w:pPr>
        <w:pStyle w:val="ListParagraph"/>
        <w:numPr>
          <w:ilvl w:val="1"/>
          <w:numId w:val="7"/>
        </w:numPr>
        <w:spacing w:before="0" w:after="0" w:line="240" w:lineRule="auto"/>
        <w:rPr>
          <w:color w:val="000000" w:themeColor="text1"/>
          <w:sz w:val="22"/>
          <w:szCs w:val="22"/>
        </w:rPr>
      </w:pPr>
      <w:r w:rsidRPr="00342612">
        <w:rPr>
          <w:color w:val="000000" w:themeColor="text1"/>
          <w:sz w:val="22"/>
          <w:szCs w:val="22"/>
        </w:rPr>
        <w:t>Cassandra Free – carbon monoxide poisoning</w:t>
      </w:r>
    </w:p>
    <w:p w14:paraId="784527D6" w14:textId="77777777" w:rsidR="00AB2716" w:rsidRPr="005C6AF0" w:rsidRDefault="00A472E4" w:rsidP="00BA4186">
      <w:pPr>
        <w:pStyle w:val="ListParagraph"/>
        <w:spacing w:before="0" w:after="0" w:line="240" w:lineRule="auto"/>
        <w:ind w:left="1440"/>
        <w:rPr>
          <w:color w:val="0095DA"/>
          <w:sz w:val="22"/>
          <w:szCs w:val="22"/>
        </w:rPr>
      </w:pPr>
      <w:hyperlink r:id="rId30">
        <w:r w:rsidR="00AB2716" w:rsidRPr="005C6AF0">
          <w:rPr>
            <w:rStyle w:val="Hyperlink"/>
            <w:color w:val="0095DA"/>
            <w:sz w:val="22"/>
            <w:szCs w:val="22"/>
          </w:rPr>
          <w:t>https://www.youtube.com/watch?v=9GYH3iv-uNs</w:t>
        </w:r>
      </w:hyperlink>
    </w:p>
    <w:p w14:paraId="3D24D2DB" w14:textId="77777777" w:rsidR="00AB2716" w:rsidRDefault="00AB2716" w:rsidP="00BA4186">
      <w:pPr>
        <w:spacing w:before="0" w:after="0" w:line="240" w:lineRule="auto"/>
      </w:pPr>
    </w:p>
    <w:sectPr w:rsidR="00AB2716">
      <w:head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B9CF8" w14:textId="77777777" w:rsidR="007057E4" w:rsidRDefault="007057E4" w:rsidP="00AB2716">
      <w:pPr>
        <w:spacing w:before="0" w:after="0" w:line="240" w:lineRule="auto"/>
      </w:pPr>
      <w:r>
        <w:separator/>
      </w:r>
    </w:p>
  </w:endnote>
  <w:endnote w:type="continuationSeparator" w:id="0">
    <w:p w14:paraId="64DC06E1" w14:textId="77777777" w:rsidR="007057E4" w:rsidRDefault="007057E4" w:rsidP="00AB27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BFBE77" w14:textId="77777777" w:rsidR="007057E4" w:rsidRDefault="007057E4" w:rsidP="00AB2716">
      <w:pPr>
        <w:spacing w:before="0" w:after="0" w:line="240" w:lineRule="auto"/>
      </w:pPr>
      <w:r>
        <w:separator/>
      </w:r>
    </w:p>
  </w:footnote>
  <w:footnote w:type="continuationSeparator" w:id="0">
    <w:p w14:paraId="2D04D320" w14:textId="77777777" w:rsidR="007057E4" w:rsidRDefault="007057E4" w:rsidP="00AB2716">
      <w:pPr>
        <w:spacing w:before="0" w:after="0" w:line="240" w:lineRule="auto"/>
      </w:pPr>
      <w:r>
        <w:continuationSeparator/>
      </w:r>
    </w:p>
  </w:footnote>
  <w:footnote w:id="1">
    <w:p w14:paraId="05943E9B" w14:textId="77777777" w:rsidR="00AB2716" w:rsidRPr="009C2832" w:rsidRDefault="00AB2716" w:rsidP="00AB2716">
      <w:pPr>
        <w:pStyle w:val="FootnoteText"/>
        <w:rPr>
          <w:sz w:val="16"/>
          <w:szCs w:val="16"/>
        </w:rPr>
      </w:pPr>
      <w:r w:rsidRPr="009C2832">
        <w:rPr>
          <w:rStyle w:val="FootnoteReference"/>
          <w:sz w:val="16"/>
          <w:szCs w:val="16"/>
        </w:rPr>
        <w:footnoteRef/>
      </w:r>
      <w:r w:rsidRPr="009C2832">
        <w:rPr>
          <w:sz w:val="16"/>
          <w:szCs w:val="16"/>
        </w:rPr>
        <w:t xml:space="preserve"> Centers for Disease Control and Prevention. (2021). </w:t>
      </w:r>
      <w:r w:rsidRPr="009C2832">
        <w:rPr>
          <w:i/>
          <w:iCs/>
          <w:sz w:val="16"/>
          <w:szCs w:val="16"/>
        </w:rPr>
        <w:t>Drowning prevention</w:t>
      </w:r>
      <w:r w:rsidRPr="009C2832">
        <w:rPr>
          <w:sz w:val="16"/>
          <w:szCs w:val="16"/>
        </w:rPr>
        <w:t xml:space="preserve">. </w:t>
      </w:r>
      <w:hyperlink r:id="rId1" w:history="1">
        <w:r w:rsidRPr="009C2832">
          <w:rPr>
            <w:rStyle w:val="Hyperlink"/>
            <w:sz w:val="16"/>
            <w:szCs w:val="16"/>
          </w:rPr>
          <w:t>https://www.cdc.gov/drowning/facts/</w:t>
        </w:r>
      </w:hyperlink>
    </w:p>
  </w:footnote>
  <w:footnote w:id="2">
    <w:p w14:paraId="233286D1" w14:textId="77777777" w:rsidR="00AB2716" w:rsidRPr="009C2832" w:rsidRDefault="00AB2716" w:rsidP="00AB2716">
      <w:pPr>
        <w:pStyle w:val="FootnoteText"/>
        <w:rPr>
          <w:sz w:val="16"/>
          <w:szCs w:val="16"/>
        </w:rPr>
      </w:pPr>
      <w:r w:rsidRPr="009C2832">
        <w:rPr>
          <w:rStyle w:val="FootnoteReference"/>
          <w:sz w:val="16"/>
          <w:szCs w:val="16"/>
        </w:rPr>
        <w:footnoteRef/>
      </w:r>
      <w:r w:rsidRPr="009C2832">
        <w:rPr>
          <w:sz w:val="16"/>
          <w:szCs w:val="16"/>
        </w:rPr>
        <w:t xml:space="preserve"> Centers for Disease Control and Prevention, National Center for Injury Prevention and Control. Web-based Injury Statistics Query and Reporting System (WISQARS) [online]. (2020) [2021 Oct 22]. Available from URL: </w:t>
      </w:r>
      <w:hyperlink r:id="rId2" w:history="1">
        <w:r w:rsidRPr="009C2832">
          <w:rPr>
            <w:rStyle w:val="Hyperlink"/>
            <w:sz w:val="16"/>
            <w:szCs w:val="16"/>
          </w:rPr>
          <w:t>https://wisqars.cdc.gov/fatal-reports</w:t>
        </w:r>
      </w:hyperlink>
    </w:p>
  </w:footnote>
  <w:footnote w:id="3">
    <w:p w14:paraId="646AD6D7" w14:textId="77777777" w:rsidR="00AB2716" w:rsidRPr="009C2832" w:rsidRDefault="00AB2716" w:rsidP="00AB2716">
      <w:pPr>
        <w:pStyle w:val="FootnoteText"/>
        <w:rPr>
          <w:sz w:val="16"/>
          <w:szCs w:val="16"/>
        </w:rPr>
      </w:pPr>
      <w:r w:rsidRPr="009C2832">
        <w:rPr>
          <w:rStyle w:val="FootnoteReference"/>
          <w:sz w:val="16"/>
          <w:szCs w:val="16"/>
        </w:rPr>
        <w:footnoteRef/>
      </w:r>
      <w:r w:rsidRPr="009C2832">
        <w:rPr>
          <w:sz w:val="16"/>
          <w:szCs w:val="16"/>
        </w:rPr>
        <w:t xml:space="preserve"> Safe Kids Worldwide. (2018). </w:t>
      </w:r>
      <w:r w:rsidRPr="009C2832">
        <w:rPr>
          <w:i/>
          <w:iCs/>
          <w:sz w:val="16"/>
          <w:szCs w:val="16"/>
        </w:rPr>
        <w:t>Hidden hazards: An exploration of open water drowning and risks for children</w:t>
      </w:r>
      <w:r w:rsidRPr="009C2832">
        <w:rPr>
          <w:sz w:val="16"/>
          <w:szCs w:val="16"/>
        </w:rPr>
        <w:t xml:space="preserve">. </w:t>
      </w:r>
      <w:hyperlink r:id="rId3" w:history="1">
        <w:r w:rsidRPr="009C2832">
          <w:rPr>
            <w:rStyle w:val="Hyperlink"/>
            <w:sz w:val="16"/>
            <w:szCs w:val="16"/>
          </w:rPr>
          <w:t>https://www.safekids.org/sites/default/files/water_safety_study_2018.pdf</w:t>
        </w:r>
      </w:hyperlink>
    </w:p>
  </w:footnote>
  <w:footnote w:id="4">
    <w:p w14:paraId="71C0EAEA" w14:textId="77777777" w:rsidR="00AB2716" w:rsidRPr="009C2832" w:rsidRDefault="00AB2716" w:rsidP="00AB2716">
      <w:pPr>
        <w:pStyle w:val="FootnoteText"/>
        <w:rPr>
          <w:sz w:val="16"/>
          <w:szCs w:val="16"/>
        </w:rPr>
      </w:pPr>
      <w:r w:rsidRPr="009C2832">
        <w:rPr>
          <w:rStyle w:val="FootnoteReference"/>
          <w:sz w:val="16"/>
          <w:szCs w:val="16"/>
        </w:rPr>
        <w:footnoteRef/>
      </w:r>
      <w:r w:rsidRPr="009C2832">
        <w:rPr>
          <w:sz w:val="16"/>
          <w:szCs w:val="16"/>
        </w:rPr>
        <w:t xml:space="preserve">National Autism Association. </w:t>
      </w:r>
      <w:r w:rsidRPr="009C2832">
        <w:rPr>
          <w:i/>
          <w:iCs/>
          <w:sz w:val="16"/>
          <w:szCs w:val="16"/>
        </w:rPr>
        <w:t>Autism and safety facts</w:t>
      </w:r>
      <w:r w:rsidRPr="009C2832">
        <w:rPr>
          <w:sz w:val="16"/>
          <w:szCs w:val="16"/>
        </w:rPr>
        <w:t xml:space="preserve">.  </w:t>
      </w:r>
      <w:hyperlink r:id="rId4" w:history="1">
        <w:r w:rsidRPr="009C2832">
          <w:rPr>
            <w:rStyle w:val="Hyperlink"/>
            <w:sz w:val="16"/>
            <w:szCs w:val="16"/>
          </w:rPr>
          <w:t>https://nationalautismassociation.org/resources/autism-safety-facts/</w:t>
        </w:r>
      </w:hyperlink>
    </w:p>
    <w:p w14:paraId="11011A08" w14:textId="77777777" w:rsidR="00AB2716" w:rsidRDefault="00AB2716" w:rsidP="00AB271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420F" w14:textId="77777777" w:rsidR="005C6AF0" w:rsidRPr="008F5B00" w:rsidRDefault="005C6AF0" w:rsidP="005C6AF0">
    <w:pPr>
      <w:pStyle w:val="Header"/>
      <w:rPr>
        <w:rFonts w:asciiTheme="majorHAnsi" w:hAnsiTheme="majorHAnsi"/>
        <w:b/>
        <w:sz w:val="16"/>
        <w:szCs w:val="16"/>
      </w:rPr>
    </w:pPr>
    <w:r>
      <w:rPr>
        <w:rFonts w:asciiTheme="majorHAnsi" w:hAnsiTheme="majorHAnsi"/>
        <w:b/>
        <w:noProof/>
        <w:sz w:val="40"/>
      </w:rPr>
      <w:drawing>
        <wp:anchor distT="0" distB="0" distL="114300" distR="114300" simplePos="0" relativeHeight="251659264" behindDoc="0" locked="0" layoutInCell="1" allowOverlap="1" wp14:anchorId="35552B45" wp14:editId="1F69CAD0">
          <wp:simplePos x="0" y="0"/>
          <wp:positionH relativeFrom="column">
            <wp:posOffset>0</wp:posOffset>
          </wp:positionH>
          <wp:positionV relativeFrom="paragraph">
            <wp:posOffset>0</wp:posOffset>
          </wp:positionV>
          <wp:extent cx="680720" cy="582295"/>
          <wp:effectExtent l="0" t="0" r="5080" b="1905"/>
          <wp:wrapThrough wrapText="bothSides">
            <wp:wrapPolygon edited="0">
              <wp:start x="0" y="0"/>
              <wp:lineTo x="0" y="20728"/>
              <wp:lineTo x="20955" y="20728"/>
              <wp:lineTo x="2095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feKids_corp_4cp_pos.eps"/>
                  <pic:cNvPicPr/>
                </pic:nvPicPr>
                <pic:blipFill>
                  <a:blip r:embed="rId1">
                    <a:extLst>
                      <a:ext uri="{28A0092B-C50C-407E-A947-70E740481C1C}">
                        <a14:useLocalDpi xmlns:a14="http://schemas.microsoft.com/office/drawing/2010/main" val="0"/>
                      </a:ext>
                    </a:extLst>
                  </a:blip>
                  <a:stretch>
                    <a:fillRect/>
                  </a:stretch>
                </pic:blipFill>
                <pic:spPr>
                  <a:xfrm>
                    <a:off x="0" y="0"/>
                    <a:ext cx="680720" cy="582295"/>
                  </a:xfrm>
                  <a:prstGeom prst="rect">
                    <a:avLst/>
                  </a:prstGeom>
                </pic:spPr>
              </pic:pic>
            </a:graphicData>
          </a:graphic>
        </wp:anchor>
      </w:drawing>
    </w:r>
    <w:r>
      <w:rPr>
        <w:rFonts w:asciiTheme="majorHAnsi" w:hAnsiTheme="majorHAnsi"/>
        <w:b/>
        <w:sz w:val="40"/>
      </w:rPr>
      <w:br/>
    </w:r>
  </w:p>
  <w:p w14:paraId="18E70CEC" w14:textId="77777777" w:rsidR="005C6AF0" w:rsidRDefault="005C6AF0" w:rsidP="005C6AF0">
    <w:pPr>
      <w:pStyle w:val="Header"/>
    </w:pPr>
  </w:p>
  <w:p w14:paraId="72E77A8B" w14:textId="77777777" w:rsidR="005C6AF0" w:rsidRDefault="005C6AF0" w:rsidP="005C6AF0">
    <w:pPr>
      <w:pStyle w:val="Header"/>
    </w:pPr>
    <w:r>
      <w:rPr>
        <w:rFonts w:asciiTheme="majorHAnsi" w:hAnsiTheme="majorHAnsi"/>
        <w:b/>
        <w:noProof/>
        <w:sz w:val="40"/>
      </w:rPr>
      <w:drawing>
        <wp:inline distT="0" distB="0" distL="0" distR="0" wp14:anchorId="389651BF" wp14:editId="79CAF176">
          <wp:extent cx="5943600" cy="162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 blue line2-01-01.eps"/>
                  <pic:cNvPicPr/>
                </pic:nvPicPr>
                <pic:blipFill>
                  <a:blip r:embed="rId2">
                    <a:extLst>
                      <a:ext uri="{28A0092B-C50C-407E-A947-70E740481C1C}">
                        <a14:useLocalDpi xmlns:a14="http://schemas.microsoft.com/office/drawing/2010/main" val="0"/>
                      </a:ext>
                    </a:extLst>
                  </a:blip>
                  <a:stretch>
                    <a:fillRect/>
                  </a:stretch>
                </pic:blipFill>
                <pic:spPr>
                  <a:xfrm>
                    <a:off x="0" y="0"/>
                    <a:ext cx="5943600" cy="162560"/>
                  </a:xfrm>
                  <a:prstGeom prst="rect">
                    <a:avLst/>
                  </a:prstGeom>
                </pic:spPr>
              </pic:pic>
            </a:graphicData>
          </a:graphic>
        </wp:inline>
      </w:drawing>
    </w:r>
  </w:p>
  <w:p w14:paraId="7977737E" w14:textId="77777777" w:rsidR="005C6AF0" w:rsidRDefault="005C6A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03676"/>
    <w:multiLevelType w:val="hybridMultilevel"/>
    <w:tmpl w:val="B20C043C"/>
    <w:lvl w:ilvl="0" w:tplc="B046EBAC">
      <w:start w:val="1"/>
      <w:numFmt w:val="bullet"/>
      <w:lvlText w:val=""/>
      <w:lvlJc w:val="left"/>
      <w:pPr>
        <w:ind w:left="720" w:hanging="360"/>
      </w:pPr>
      <w:rPr>
        <w:rFonts w:ascii="Symbol" w:hAnsi="Symbol" w:hint="default"/>
        <w:color w:val="70AD47" w:themeColor="accent6"/>
      </w:rPr>
    </w:lvl>
    <w:lvl w:ilvl="1" w:tplc="7CF8BEE6">
      <w:start w:val="1"/>
      <w:numFmt w:val="bullet"/>
      <w:lvlText w:val=""/>
      <w:lvlJc w:val="left"/>
      <w:pPr>
        <w:ind w:left="1440" w:hanging="360"/>
      </w:pPr>
      <w:rPr>
        <w:rFonts w:ascii="Symbol" w:hAnsi="Symbol" w:hint="default"/>
        <w:color w:val="FF0000"/>
      </w:rPr>
    </w:lvl>
    <w:lvl w:ilvl="2" w:tplc="70C0E52C">
      <w:start w:val="1"/>
      <w:numFmt w:val="bullet"/>
      <w:lvlText w:val=""/>
      <w:lvlJc w:val="left"/>
      <w:pPr>
        <w:ind w:left="2160" w:hanging="360"/>
      </w:pPr>
      <w:rPr>
        <w:rFonts w:ascii="Symbol" w:hAnsi="Symbol" w:hint="default"/>
        <w:color w:val="FFC000"/>
      </w:rPr>
    </w:lvl>
    <w:lvl w:ilvl="3" w:tplc="BE1252E2">
      <w:start w:val="1"/>
      <w:numFmt w:val="bullet"/>
      <w:lvlText w:val=""/>
      <w:lvlJc w:val="left"/>
      <w:pPr>
        <w:ind w:left="2880" w:hanging="360"/>
      </w:pPr>
      <w:rPr>
        <w:rFonts w:ascii="Symbol" w:hAnsi="Symbol" w:hint="default"/>
        <w:color w:val="7B7B7B" w:themeColor="accent3" w:themeShade="BF"/>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603"/>
    <w:multiLevelType w:val="hybridMultilevel"/>
    <w:tmpl w:val="3BCE981E"/>
    <w:lvl w:ilvl="0" w:tplc="B046EBAC">
      <w:start w:val="1"/>
      <w:numFmt w:val="bullet"/>
      <w:lvlText w:val=""/>
      <w:lvlJc w:val="left"/>
      <w:pPr>
        <w:ind w:left="720" w:hanging="360"/>
      </w:pPr>
      <w:rPr>
        <w:rFonts w:ascii="Symbol" w:hAnsi="Symbol" w:hint="default"/>
        <w:color w:val="70AD47" w:themeColor="accent6"/>
      </w:rPr>
    </w:lvl>
    <w:lvl w:ilvl="1" w:tplc="3C282404">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33C67"/>
    <w:multiLevelType w:val="hybridMultilevel"/>
    <w:tmpl w:val="7C4E3D64"/>
    <w:lvl w:ilvl="0" w:tplc="B046EBAC">
      <w:start w:val="1"/>
      <w:numFmt w:val="bullet"/>
      <w:lvlText w:val=""/>
      <w:lvlJc w:val="left"/>
      <w:pPr>
        <w:ind w:left="720" w:hanging="360"/>
      </w:pPr>
      <w:rPr>
        <w:rFonts w:ascii="Symbol" w:hAnsi="Symbol" w:hint="default"/>
        <w:color w:val="70AD47" w:themeColor="accent6"/>
      </w:rPr>
    </w:lvl>
    <w:lvl w:ilvl="1" w:tplc="70981B9C">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D132E3"/>
    <w:multiLevelType w:val="hybridMultilevel"/>
    <w:tmpl w:val="05A27EC6"/>
    <w:lvl w:ilvl="0" w:tplc="B046EBAC">
      <w:start w:val="1"/>
      <w:numFmt w:val="bullet"/>
      <w:lvlText w:val=""/>
      <w:lvlJc w:val="left"/>
      <w:pPr>
        <w:ind w:left="720" w:hanging="360"/>
      </w:pPr>
      <w:rPr>
        <w:rFonts w:ascii="Symbol" w:hAnsi="Symbol" w:hint="default"/>
        <w:color w:val="70AD47" w:themeColor="accent6"/>
      </w:rPr>
    </w:lvl>
    <w:lvl w:ilvl="1" w:tplc="0E7AC93E">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C60E0"/>
    <w:multiLevelType w:val="hybridMultilevel"/>
    <w:tmpl w:val="D66C6418"/>
    <w:lvl w:ilvl="0" w:tplc="B046EBAC">
      <w:start w:val="1"/>
      <w:numFmt w:val="bullet"/>
      <w:lvlText w:val=""/>
      <w:lvlJc w:val="left"/>
      <w:pPr>
        <w:ind w:left="720" w:hanging="360"/>
      </w:pPr>
      <w:rPr>
        <w:rFonts w:ascii="Symbol" w:hAnsi="Symbol" w:hint="default"/>
        <w:color w:val="70AD47" w:themeColor="accent6"/>
      </w:rPr>
    </w:lvl>
    <w:lvl w:ilvl="1" w:tplc="20384D22">
      <w:start w:val="1"/>
      <w:numFmt w:val="bullet"/>
      <w:lvlText w:val=""/>
      <w:lvlJc w:val="left"/>
      <w:pPr>
        <w:ind w:left="1440" w:hanging="360"/>
      </w:pPr>
      <w:rPr>
        <w:rFonts w:ascii="Symbol" w:hAnsi="Symbol" w:hint="default"/>
        <w:color w:val="FF0000"/>
      </w:rPr>
    </w:lvl>
    <w:lvl w:ilvl="2" w:tplc="81F8A2AC">
      <w:start w:val="1"/>
      <w:numFmt w:val="bullet"/>
      <w:lvlText w:val=""/>
      <w:lvlJc w:val="left"/>
      <w:pPr>
        <w:ind w:left="2160" w:hanging="360"/>
      </w:pPr>
      <w:rPr>
        <w:rFonts w:ascii="Symbol" w:hAnsi="Symbol" w:hint="default"/>
        <w:color w:val="FFC000"/>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090EE6"/>
    <w:multiLevelType w:val="hybridMultilevel"/>
    <w:tmpl w:val="3F8E8CAA"/>
    <w:lvl w:ilvl="0" w:tplc="5ECE8ED6">
      <w:start w:val="1"/>
      <w:numFmt w:val="bullet"/>
      <w:lvlText w:val=""/>
      <w:lvlJc w:val="left"/>
      <w:pPr>
        <w:ind w:left="720" w:hanging="360"/>
      </w:pPr>
      <w:rPr>
        <w:rFonts w:ascii="Symbol" w:hAnsi="Symbol" w:hint="default"/>
        <w:color w:val="70AD47" w:themeColor="accent6"/>
        <w:sz w:val="28"/>
        <w:szCs w:val="28"/>
      </w:rPr>
    </w:lvl>
    <w:lvl w:ilvl="1" w:tplc="BFAA781A">
      <w:start w:val="1"/>
      <w:numFmt w:val="bullet"/>
      <w:lvlText w:val=""/>
      <w:lvlJc w:val="left"/>
      <w:pPr>
        <w:ind w:left="1440" w:hanging="360"/>
      </w:pPr>
      <w:rPr>
        <w:rFonts w:ascii="Symbol" w:hAnsi="Symbol" w:hint="default"/>
        <w:color w:val="FF0000"/>
        <w:sz w:val="28"/>
        <w:szCs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F30D79"/>
    <w:multiLevelType w:val="hybridMultilevel"/>
    <w:tmpl w:val="C292ED18"/>
    <w:lvl w:ilvl="0" w:tplc="86F27EBE">
      <w:start w:val="1"/>
      <w:numFmt w:val="bullet"/>
      <w:lvlText w:val=""/>
      <w:lvlJc w:val="left"/>
      <w:pPr>
        <w:ind w:left="720" w:hanging="360"/>
      </w:pPr>
      <w:rPr>
        <w:rFonts w:ascii="Symbol" w:hAnsi="Symbol" w:hint="default"/>
        <w:color w:val="70AD47" w:themeColor="accent6"/>
        <w:sz w:val="28"/>
        <w:szCs w:val="28"/>
      </w:rPr>
    </w:lvl>
    <w:lvl w:ilvl="1" w:tplc="5FE8A93A">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70722"/>
    <w:multiLevelType w:val="hybridMultilevel"/>
    <w:tmpl w:val="4350CADC"/>
    <w:lvl w:ilvl="0" w:tplc="07C21610">
      <w:start w:val="1"/>
      <w:numFmt w:val="bullet"/>
      <w:lvlText w:val=""/>
      <w:lvlJc w:val="left"/>
      <w:pPr>
        <w:ind w:left="720" w:hanging="360"/>
      </w:pPr>
      <w:rPr>
        <w:rFonts w:ascii="Symbol" w:hAnsi="Symbol" w:hint="default"/>
        <w:color w:val="70AD47" w:themeColor="accent6"/>
        <w:sz w:val="28"/>
        <w:szCs w:val="28"/>
      </w:rPr>
    </w:lvl>
    <w:lvl w:ilvl="1" w:tplc="1862C076">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D64D16"/>
    <w:multiLevelType w:val="hybridMultilevel"/>
    <w:tmpl w:val="43E2C148"/>
    <w:lvl w:ilvl="0" w:tplc="B046EBAC">
      <w:start w:val="1"/>
      <w:numFmt w:val="bullet"/>
      <w:lvlText w:val=""/>
      <w:lvlJc w:val="left"/>
      <w:pPr>
        <w:ind w:left="720" w:hanging="360"/>
      </w:pPr>
      <w:rPr>
        <w:rFonts w:ascii="Symbol" w:hAnsi="Symbol" w:hint="default"/>
        <w:color w:val="70AD47" w:themeColor="accent6"/>
      </w:rPr>
    </w:lvl>
    <w:lvl w:ilvl="1" w:tplc="8E2A6868">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2E52D2"/>
    <w:multiLevelType w:val="hybridMultilevel"/>
    <w:tmpl w:val="A8C038DE"/>
    <w:lvl w:ilvl="0" w:tplc="FFFFFFFF">
      <w:start w:val="1"/>
      <w:numFmt w:val="bullet"/>
      <w:lvlText w:val=""/>
      <w:lvlJc w:val="left"/>
      <w:pPr>
        <w:ind w:left="720" w:hanging="360"/>
      </w:pPr>
      <w:rPr>
        <w:rFonts w:ascii="Symbol" w:hAnsi="Symbol" w:hint="default"/>
        <w:color w:val="70AD47" w:themeColor="accent6"/>
      </w:rPr>
    </w:lvl>
    <w:lvl w:ilvl="1" w:tplc="EB3CEF8C">
      <w:start w:val="1"/>
      <w:numFmt w:val="bullet"/>
      <w:lvlText w:val=""/>
      <w:lvlJc w:val="left"/>
      <w:pPr>
        <w:ind w:left="1440" w:hanging="360"/>
      </w:pPr>
      <w:rPr>
        <w:rFonts w:ascii="Symbol" w:hAnsi="Symbol" w:hint="default"/>
        <w:color w:val="FF000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35476"/>
    <w:multiLevelType w:val="hybridMultilevel"/>
    <w:tmpl w:val="301851DA"/>
    <w:lvl w:ilvl="0" w:tplc="86C6D85A">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7"/>
  </w:num>
  <w:num w:numId="6">
    <w:abstractNumId w:val="6"/>
  </w:num>
  <w:num w:numId="7">
    <w:abstractNumId w:val="5"/>
  </w:num>
  <w:num w:numId="8">
    <w:abstractNumId w:val="3"/>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16"/>
    <w:rsid w:val="00062525"/>
    <w:rsid w:val="000E37DD"/>
    <w:rsid w:val="001655EC"/>
    <w:rsid w:val="001D51EE"/>
    <w:rsid w:val="001E13CA"/>
    <w:rsid w:val="0033723E"/>
    <w:rsid w:val="00342612"/>
    <w:rsid w:val="00433339"/>
    <w:rsid w:val="005C6AF0"/>
    <w:rsid w:val="006A143E"/>
    <w:rsid w:val="007057E4"/>
    <w:rsid w:val="00733421"/>
    <w:rsid w:val="00795BA5"/>
    <w:rsid w:val="007E3B9D"/>
    <w:rsid w:val="00853EFC"/>
    <w:rsid w:val="008A044E"/>
    <w:rsid w:val="009B4D9E"/>
    <w:rsid w:val="009C2832"/>
    <w:rsid w:val="00A472E4"/>
    <w:rsid w:val="00AB2716"/>
    <w:rsid w:val="00AB5FE6"/>
    <w:rsid w:val="00B12733"/>
    <w:rsid w:val="00B13C92"/>
    <w:rsid w:val="00B51F8B"/>
    <w:rsid w:val="00BA4186"/>
    <w:rsid w:val="00C20694"/>
    <w:rsid w:val="00CB7EEC"/>
    <w:rsid w:val="00D16BF7"/>
    <w:rsid w:val="00F47A79"/>
    <w:rsid w:val="00FB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697E"/>
  <w15:chartTrackingRefBased/>
  <w15:docId w15:val="{5A420A64-AD10-AD4E-91E9-1DADCEEA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716"/>
    <w:pPr>
      <w:spacing w:before="200" w:after="200" w:line="276" w:lineRule="auto"/>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716"/>
    <w:pPr>
      <w:ind w:left="720"/>
      <w:contextualSpacing/>
    </w:pPr>
  </w:style>
  <w:style w:type="character" w:styleId="Hyperlink">
    <w:name w:val="Hyperlink"/>
    <w:basedOn w:val="DefaultParagraphFont"/>
    <w:uiPriority w:val="99"/>
    <w:unhideWhenUsed/>
    <w:rsid w:val="00AB2716"/>
    <w:rPr>
      <w:color w:val="0563C1" w:themeColor="hyperlink"/>
      <w:u w:val="single"/>
    </w:rPr>
  </w:style>
  <w:style w:type="paragraph" w:styleId="CommentText">
    <w:name w:val="annotation text"/>
    <w:basedOn w:val="Normal"/>
    <w:link w:val="CommentTextChar"/>
    <w:uiPriority w:val="99"/>
    <w:semiHidden/>
    <w:unhideWhenUsed/>
    <w:rsid w:val="00AB2716"/>
    <w:pPr>
      <w:spacing w:line="240" w:lineRule="auto"/>
    </w:pPr>
  </w:style>
  <w:style w:type="character" w:customStyle="1" w:styleId="CommentTextChar">
    <w:name w:val="Comment Text Char"/>
    <w:basedOn w:val="DefaultParagraphFont"/>
    <w:link w:val="CommentText"/>
    <w:uiPriority w:val="99"/>
    <w:semiHidden/>
    <w:rsid w:val="00AB2716"/>
    <w:rPr>
      <w:rFonts w:eastAsiaTheme="minorEastAsia"/>
      <w:sz w:val="20"/>
      <w:szCs w:val="20"/>
    </w:rPr>
  </w:style>
  <w:style w:type="character" w:styleId="CommentReference">
    <w:name w:val="annotation reference"/>
    <w:basedOn w:val="DefaultParagraphFont"/>
    <w:uiPriority w:val="99"/>
    <w:semiHidden/>
    <w:unhideWhenUsed/>
    <w:rsid w:val="00AB2716"/>
    <w:rPr>
      <w:sz w:val="16"/>
      <w:szCs w:val="16"/>
    </w:rPr>
  </w:style>
  <w:style w:type="character" w:customStyle="1" w:styleId="Mention">
    <w:name w:val="Mention"/>
    <w:basedOn w:val="DefaultParagraphFont"/>
    <w:uiPriority w:val="99"/>
    <w:unhideWhenUsed/>
    <w:rsid w:val="00AB2716"/>
    <w:rPr>
      <w:color w:val="2B579A"/>
      <w:shd w:val="clear" w:color="auto" w:fill="E6E6E6"/>
    </w:rPr>
  </w:style>
  <w:style w:type="paragraph" w:styleId="FootnoteText">
    <w:name w:val="footnote text"/>
    <w:basedOn w:val="Normal"/>
    <w:link w:val="FootnoteTextChar"/>
    <w:uiPriority w:val="99"/>
    <w:semiHidden/>
    <w:unhideWhenUsed/>
    <w:rsid w:val="00AB2716"/>
    <w:pPr>
      <w:spacing w:before="0" w:after="0" w:line="240" w:lineRule="auto"/>
    </w:pPr>
  </w:style>
  <w:style w:type="character" w:customStyle="1" w:styleId="FootnoteTextChar">
    <w:name w:val="Footnote Text Char"/>
    <w:basedOn w:val="DefaultParagraphFont"/>
    <w:link w:val="FootnoteText"/>
    <w:uiPriority w:val="99"/>
    <w:semiHidden/>
    <w:rsid w:val="00AB2716"/>
    <w:rPr>
      <w:rFonts w:eastAsiaTheme="minorEastAsia"/>
      <w:sz w:val="20"/>
      <w:szCs w:val="20"/>
    </w:rPr>
  </w:style>
  <w:style w:type="character" w:styleId="FootnoteReference">
    <w:name w:val="footnote reference"/>
    <w:basedOn w:val="DefaultParagraphFont"/>
    <w:uiPriority w:val="99"/>
    <w:semiHidden/>
    <w:unhideWhenUsed/>
    <w:rsid w:val="00AB2716"/>
    <w:rPr>
      <w:vertAlign w:val="superscript"/>
    </w:rPr>
  </w:style>
  <w:style w:type="paragraph" w:styleId="CommentSubject">
    <w:name w:val="annotation subject"/>
    <w:basedOn w:val="CommentText"/>
    <w:next w:val="CommentText"/>
    <w:link w:val="CommentSubjectChar"/>
    <w:uiPriority w:val="99"/>
    <w:semiHidden/>
    <w:unhideWhenUsed/>
    <w:rsid w:val="00AB2716"/>
    <w:rPr>
      <w:b/>
      <w:bCs/>
    </w:rPr>
  </w:style>
  <w:style w:type="character" w:customStyle="1" w:styleId="CommentSubjectChar">
    <w:name w:val="Comment Subject Char"/>
    <w:basedOn w:val="CommentTextChar"/>
    <w:link w:val="CommentSubject"/>
    <w:uiPriority w:val="99"/>
    <w:semiHidden/>
    <w:rsid w:val="00AB2716"/>
    <w:rPr>
      <w:rFonts w:eastAsiaTheme="minorEastAsia"/>
      <w:b/>
      <w:bCs/>
      <w:sz w:val="20"/>
      <w:szCs w:val="20"/>
    </w:rPr>
  </w:style>
  <w:style w:type="character" w:styleId="FollowedHyperlink">
    <w:name w:val="FollowedHyperlink"/>
    <w:basedOn w:val="DefaultParagraphFont"/>
    <w:uiPriority w:val="99"/>
    <w:semiHidden/>
    <w:unhideWhenUsed/>
    <w:rsid w:val="00F47A79"/>
    <w:rPr>
      <w:color w:val="954F72" w:themeColor="followedHyperlink"/>
      <w:u w:val="single"/>
    </w:rPr>
  </w:style>
  <w:style w:type="character" w:customStyle="1" w:styleId="UnresolvedMention">
    <w:name w:val="Unresolved Mention"/>
    <w:basedOn w:val="DefaultParagraphFont"/>
    <w:uiPriority w:val="99"/>
    <w:semiHidden/>
    <w:unhideWhenUsed/>
    <w:rsid w:val="00342612"/>
    <w:rPr>
      <w:color w:val="605E5C"/>
      <w:shd w:val="clear" w:color="auto" w:fill="E1DFDD"/>
    </w:rPr>
  </w:style>
  <w:style w:type="paragraph" w:customStyle="1" w:styleId="paragraph">
    <w:name w:val="paragraph"/>
    <w:basedOn w:val="Normal"/>
    <w:rsid w:val="00AB5F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B5FE6"/>
  </w:style>
  <w:style w:type="character" w:customStyle="1" w:styleId="eop">
    <w:name w:val="eop"/>
    <w:basedOn w:val="DefaultParagraphFont"/>
    <w:rsid w:val="00AB5FE6"/>
  </w:style>
  <w:style w:type="paragraph" w:styleId="Revision">
    <w:name w:val="Revision"/>
    <w:hidden/>
    <w:uiPriority w:val="99"/>
    <w:semiHidden/>
    <w:rsid w:val="00BA4186"/>
    <w:rPr>
      <w:rFonts w:eastAsiaTheme="minorEastAsia"/>
      <w:sz w:val="20"/>
      <w:szCs w:val="20"/>
    </w:rPr>
  </w:style>
  <w:style w:type="paragraph" w:styleId="Header">
    <w:name w:val="header"/>
    <w:basedOn w:val="Normal"/>
    <w:link w:val="HeaderChar"/>
    <w:uiPriority w:val="99"/>
    <w:unhideWhenUsed/>
    <w:rsid w:val="005C6AF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C6AF0"/>
    <w:rPr>
      <w:rFonts w:eastAsiaTheme="minorEastAsia"/>
      <w:sz w:val="20"/>
      <w:szCs w:val="20"/>
    </w:rPr>
  </w:style>
  <w:style w:type="paragraph" w:styleId="Footer">
    <w:name w:val="footer"/>
    <w:basedOn w:val="Normal"/>
    <w:link w:val="FooterChar"/>
    <w:uiPriority w:val="99"/>
    <w:unhideWhenUsed/>
    <w:rsid w:val="005C6AF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C6AF0"/>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536166">
      <w:bodyDiv w:val="1"/>
      <w:marLeft w:val="0"/>
      <w:marRight w:val="0"/>
      <w:marTop w:val="0"/>
      <w:marBottom w:val="0"/>
      <w:divBdr>
        <w:top w:val="none" w:sz="0" w:space="0" w:color="auto"/>
        <w:left w:val="none" w:sz="0" w:space="0" w:color="auto"/>
        <w:bottom w:val="none" w:sz="0" w:space="0" w:color="auto"/>
        <w:right w:val="none" w:sz="0" w:space="0" w:color="auto"/>
      </w:divBdr>
      <w:divsChild>
        <w:div w:id="1807551821">
          <w:marLeft w:val="0"/>
          <w:marRight w:val="0"/>
          <w:marTop w:val="0"/>
          <w:marBottom w:val="0"/>
          <w:divBdr>
            <w:top w:val="none" w:sz="0" w:space="0" w:color="auto"/>
            <w:left w:val="none" w:sz="0" w:space="0" w:color="auto"/>
            <w:bottom w:val="none" w:sz="0" w:space="0" w:color="auto"/>
            <w:right w:val="none" w:sz="0" w:space="0" w:color="auto"/>
          </w:divBdr>
        </w:div>
        <w:div w:id="1592080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cgboating.org/images/howtochoosetherightlifejacket_brochure.pdf" TargetMode="External"/><Relationship Id="rId13" Type="http://schemas.openxmlformats.org/officeDocument/2006/relationships/hyperlink" Target="http://www.dbw.ca.gov/" TargetMode="External"/><Relationship Id="rId18" Type="http://schemas.openxmlformats.org/officeDocument/2006/relationships/hyperlink" Target="https://www.safekids.org/other-resource/water-watcher-card" TargetMode="External"/><Relationship Id="rId26" Type="http://schemas.openxmlformats.org/officeDocument/2006/relationships/hyperlink" Target="https://www.youtube.com/watch?v=AW7151iup0k&amp;list=PLgOje37c-b1P97AslPoTtqfA3sTetv9Jt&amp;index=2" TargetMode="External"/><Relationship Id="rId3" Type="http://schemas.openxmlformats.org/officeDocument/2006/relationships/settings" Target="settings.xml"/><Relationship Id="rId21" Type="http://schemas.openxmlformats.org/officeDocument/2006/relationships/hyperlink" Target="https://anglerspy.com/" TargetMode="External"/><Relationship Id="rId7" Type="http://schemas.openxmlformats.org/officeDocument/2006/relationships/hyperlink" Target="https://www.safekids.org/video/how-fit-life-jacket" TargetMode="External"/><Relationship Id="rId12" Type="http://schemas.openxmlformats.org/officeDocument/2006/relationships/hyperlink" Target="https://www.boatus.org/" TargetMode="External"/><Relationship Id="rId17" Type="http://schemas.openxmlformats.org/officeDocument/2006/relationships/hyperlink" Target="https://www.uscgboating.org/images/howtochoosetherightlifejacket_brochure.pdf" TargetMode="External"/><Relationship Id="rId25" Type="http://schemas.openxmlformats.org/officeDocument/2006/relationships/hyperlink" Target="https://www.youtube.com/watch?v=s1jAobkyzPc"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dco.uscg.mil/Portals/9/DCO%20Documents/5p/CG-5PC/CG-CVC/CVC3/notice/flyers/Cold_Water_Survival_Hypothermia.pdf" TargetMode="External"/><Relationship Id="rId20" Type="http://schemas.openxmlformats.org/officeDocument/2006/relationships/hyperlink" Target="https://www.safekids.org/checklist/open-water-safety-checklist" TargetMode="External"/><Relationship Id="rId29" Type="http://schemas.openxmlformats.org/officeDocument/2006/relationships/hyperlink" Target="https://www.youtube.com/watch?v=SO5gGMhvHQ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nr.alaska.gov/parks/boating/kdfhome.htm" TargetMode="External"/><Relationship Id="rId24" Type="http://schemas.openxmlformats.org/officeDocument/2006/relationships/hyperlink" Target="https://www.youtube.com/watch?v=TD1uZBktG0I"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idash.nasbla.net/idashboards/viewer/?guestuser=guest&amp;dashID=233&amp;c=0" TargetMode="External"/><Relationship Id="rId23" Type="http://schemas.openxmlformats.org/officeDocument/2006/relationships/hyperlink" Target="https://www.youtube.com/watch?v=_5iNjvx62zI" TargetMode="External"/><Relationship Id="rId28" Type="http://schemas.openxmlformats.org/officeDocument/2006/relationships/hyperlink" Target="https://www.youtube.com/watch?v=ogHJ1-S6Gm4" TargetMode="External"/><Relationship Id="rId10" Type="http://schemas.openxmlformats.org/officeDocument/2006/relationships/hyperlink" Target="https://www.safeboatingcouncil.org/resources/" TargetMode="External"/><Relationship Id="rId19" Type="http://schemas.openxmlformats.org/officeDocument/2006/relationships/hyperlink" Target="https://www.uscgboating.org/images/howtochoosetherightlifejacket_brochure.pdf"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scgboating.org/" TargetMode="External"/><Relationship Id="rId14" Type="http://schemas.openxmlformats.org/officeDocument/2006/relationships/hyperlink" Target="https://anglerspy.com/" TargetMode="External"/><Relationship Id="rId22" Type="http://schemas.openxmlformats.org/officeDocument/2006/relationships/hyperlink" Target="https://idash.nasbla.net/idashboards/viewer/?guestuser=guest&amp;dashID=233&amp;c=0" TargetMode="External"/><Relationship Id="rId27" Type="http://schemas.openxmlformats.org/officeDocument/2006/relationships/hyperlink" Target="https://www.youtube.com/watch?v=dxRaAzJqjE0" TargetMode="External"/><Relationship Id="rId30" Type="http://schemas.openxmlformats.org/officeDocument/2006/relationships/hyperlink" Target="https://www.youtube.com/watch?v=9GYH3iv-uN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fekids.org/sites/default/files/water_safety_study_2018.pdf" TargetMode="External"/><Relationship Id="rId2" Type="http://schemas.openxmlformats.org/officeDocument/2006/relationships/hyperlink" Target="https://wisqars.cdc.gov/fatal-reports" TargetMode="External"/><Relationship Id="rId1" Type="http://schemas.openxmlformats.org/officeDocument/2006/relationships/hyperlink" Target="https://www.cdc.gov/drowning/facts/" TargetMode="External"/><Relationship Id="rId4" Type="http://schemas.openxmlformats.org/officeDocument/2006/relationships/hyperlink" Target="https://nationalautismassociation.org/resources/autism-safety-fac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Camilla Molica</dc:creator>
  <cp:keywords/>
  <dc:description/>
  <cp:lastModifiedBy>Tracy, Ashley</cp:lastModifiedBy>
  <cp:revision>2</cp:revision>
  <dcterms:created xsi:type="dcterms:W3CDTF">2023-03-21T19:58:00Z</dcterms:created>
  <dcterms:modified xsi:type="dcterms:W3CDTF">2023-03-21T19:58:00Z</dcterms:modified>
</cp:coreProperties>
</file>